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9353BF" w14:textId="4FFC5AAF" w:rsidR="00015C06" w:rsidRPr="00523FC5" w:rsidRDefault="00BA3D09" w:rsidP="008E0FF3">
      <w:pPr>
        <w:widowControl w:val="0"/>
        <w:autoSpaceDE w:val="0"/>
        <w:autoSpaceDN w:val="0"/>
        <w:adjustRightInd w:val="0"/>
        <w:jc w:val="right"/>
        <w:rPr>
          <w:rFonts w:asciiTheme="minorHAnsi" w:hAnsiTheme="minorHAnsi" w:cstheme="minorHAnsi"/>
          <w:sz w:val="22"/>
          <w:szCs w:val="22"/>
          <w:lang w:val="lt-LT"/>
        </w:rPr>
      </w:pPr>
      <w:r w:rsidRPr="008E4BA6">
        <w:rPr>
          <w:rFonts w:asciiTheme="minorHAnsi" w:hAnsiTheme="minorHAnsi" w:cstheme="minorHAnsi"/>
          <w:sz w:val="22"/>
          <w:szCs w:val="22"/>
          <w:lang w:val="lt-LT"/>
        </w:rPr>
        <w:t>Vilnius, 202</w:t>
      </w:r>
      <w:r w:rsidR="008E4BA6" w:rsidRPr="008E4BA6">
        <w:rPr>
          <w:rFonts w:asciiTheme="minorHAnsi" w:hAnsiTheme="minorHAnsi" w:cstheme="minorHAnsi"/>
          <w:sz w:val="22"/>
          <w:szCs w:val="22"/>
          <w:lang w:val="lt-LT"/>
        </w:rPr>
        <w:t>2</w:t>
      </w:r>
      <w:r w:rsidR="00015C06" w:rsidRPr="008E4BA6">
        <w:rPr>
          <w:rFonts w:asciiTheme="minorHAnsi" w:hAnsiTheme="minorHAnsi" w:cstheme="minorHAnsi"/>
          <w:sz w:val="22"/>
          <w:szCs w:val="22"/>
          <w:lang w:val="lt-LT"/>
        </w:rPr>
        <w:t xml:space="preserve"> m. </w:t>
      </w:r>
      <w:r w:rsidR="008E4BA6" w:rsidRPr="008E4BA6">
        <w:rPr>
          <w:rFonts w:asciiTheme="minorHAnsi" w:hAnsiTheme="minorHAnsi" w:cstheme="minorHAnsi"/>
          <w:sz w:val="22"/>
          <w:szCs w:val="22"/>
          <w:lang w:val="lt-LT"/>
        </w:rPr>
        <w:t>balandžio 14</w:t>
      </w:r>
      <w:r w:rsidR="008E4BA6">
        <w:rPr>
          <w:rFonts w:asciiTheme="minorHAnsi" w:hAnsiTheme="minorHAnsi" w:cstheme="minorHAnsi"/>
          <w:sz w:val="22"/>
          <w:szCs w:val="22"/>
          <w:lang w:val="lt-LT"/>
        </w:rPr>
        <w:t xml:space="preserve"> </w:t>
      </w:r>
      <w:r w:rsidR="00015C06" w:rsidRPr="008E4BA6">
        <w:rPr>
          <w:rFonts w:asciiTheme="minorHAnsi" w:hAnsiTheme="minorHAnsi" w:cstheme="minorHAnsi"/>
          <w:sz w:val="22"/>
          <w:szCs w:val="22"/>
          <w:lang w:val="lt-LT"/>
        </w:rPr>
        <w:t>d.</w:t>
      </w:r>
    </w:p>
    <w:p w14:paraId="0CEF3B52" w14:textId="77777777" w:rsidR="00015C06" w:rsidRPr="00523FC5" w:rsidRDefault="00015C06" w:rsidP="008E0FF3">
      <w:pPr>
        <w:widowControl w:val="0"/>
        <w:autoSpaceDE w:val="0"/>
        <w:autoSpaceDN w:val="0"/>
        <w:adjustRightInd w:val="0"/>
        <w:jc w:val="both"/>
        <w:rPr>
          <w:rFonts w:asciiTheme="minorHAnsi" w:hAnsiTheme="minorHAnsi" w:cstheme="minorHAnsi"/>
          <w:sz w:val="22"/>
          <w:szCs w:val="22"/>
          <w:lang w:val="lt-LT"/>
        </w:rPr>
      </w:pPr>
    </w:p>
    <w:p w14:paraId="0AA62AF5" w14:textId="241D6111" w:rsidR="00711FF6" w:rsidRPr="000A43AE" w:rsidRDefault="00711FF6" w:rsidP="00711FF6">
      <w:pPr>
        <w:widowControl w:val="0"/>
        <w:autoSpaceDE w:val="0"/>
        <w:autoSpaceDN w:val="0"/>
        <w:adjustRightInd w:val="0"/>
        <w:jc w:val="center"/>
        <w:rPr>
          <w:rFonts w:asciiTheme="minorHAnsi" w:hAnsiTheme="minorHAnsi" w:cstheme="minorHAnsi"/>
          <w:b/>
          <w:bCs/>
          <w:color w:val="1F497D" w:themeColor="text2"/>
          <w:sz w:val="36"/>
          <w:szCs w:val="36"/>
          <w:lang w:val="lt-LT"/>
        </w:rPr>
      </w:pPr>
      <w:r>
        <w:rPr>
          <w:rFonts w:asciiTheme="minorHAnsi" w:hAnsiTheme="minorHAnsi" w:cstheme="minorHAnsi"/>
          <w:b/>
          <w:bCs/>
          <w:color w:val="1F497D" w:themeColor="text2"/>
          <w:sz w:val="36"/>
          <w:szCs w:val="36"/>
          <w:lang w:val="lt-LT"/>
        </w:rPr>
        <w:t>Gurmaniškas Velykų stalas: kaip pasigaminti ir valgyti jūros gėrybių karaliumi tituluojamą omarą?</w:t>
      </w:r>
    </w:p>
    <w:p w14:paraId="1515F0B3" w14:textId="77777777" w:rsidR="00323C91" w:rsidRPr="00323C91" w:rsidRDefault="00323C91" w:rsidP="00323C91">
      <w:pPr>
        <w:jc w:val="both"/>
        <w:rPr>
          <w:rFonts w:asciiTheme="minorHAnsi" w:hAnsiTheme="minorHAnsi" w:cstheme="minorHAnsi"/>
          <w:b/>
          <w:bCs/>
          <w:sz w:val="22"/>
          <w:szCs w:val="22"/>
          <w:lang w:val="lt-LT"/>
        </w:rPr>
      </w:pPr>
    </w:p>
    <w:p w14:paraId="08F2E787" w14:textId="2211A4D1" w:rsidR="00484485" w:rsidRDefault="00484485" w:rsidP="00484485">
      <w:pPr>
        <w:jc w:val="both"/>
        <w:rPr>
          <w:rFonts w:asciiTheme="minorHAnsi" w:hAnsiTheme="minorHAnsi" w:cstheme="minorHAnsi"/>
          <w:b/>
          <w:bCs/>
          <w:sz w:val="22"/>
          <w:szCs w:val="22"/>
          <w:lang w:val="lt-LT"/>
        </w:rPr>
      </w:pPr>
      <w:r w:rsidRPr="00484485">
        <w:rPr>
          <w:rFonts w:asciiTheme="minorHAnsi" w:hAnsiTheme="minorHAnsi" w:cstheme="minorHAnsi"/>
          <w:b/>
          <w:bCs/>
          <w:sz w:val="22"/>
          <w:szCs w:val="22"/>
          <w:lang w:val="lt-LT"/>
        </w:rPr>
        <w:t>Omaras visame pasaulyje jau seniai yra tapęs vienu iš ryškiausių gurmanišk</w:t>
      </w:r>
      <w:r>
        <w:rPr>
          <w:rFonts w:asciiTheme="minorHAnsi" w:hAnsiTheme="minorHAnsi" w:cstheme="minorHAnsi"/>
          <w:b/>
          <w:bCs/>
          <w:sz w:val="22"/>
          <w:szCs w:val="22"/>
          <w:lang w:val="lt-LT"/>
        </w:rPr>
        <w:t>ų</w:t>
      </w:r>
      <w:r w:rsidRPr="00484485">
        <w:rPr>
          <w:rFonts w:asciiTheme="minorHAnsi" w:hAnsiTheme="minorHAnsi" w:cstheme="minorHAnsi"/>
          <w:b/>
          <w:bCs/>
          <w:sz w:val="22"/>
          <w:szCs w:val="22"/>
          <w:lang w:val="lt-LT"/>
        </w:rPr>
        <w:t xml:space="preserve"> patiekalų, stebinančių unikaliu ir turtingu savo skoniu. Todėl nenuostabu, kad šis jūros gėrybių karalius gali tapti ir puikiu šventinio stalo papildymu, padėsiančiu sukurti autentišką ir išskirtinę nuotaiką Velykų metu. Kad pasiruošti šventėms būtų paprasčiau, o paruošti omarą – lengviau, „Lidl“ dalijasi gardžiu receptu ir patarimais, kaip </w:t>
      </w:r>
      <w:r>
        <w:rPr>
          <w:rFonts w:asciiTheme="minorHAnsi" w:hAnsiTheme="minorHAnsi" w:cstheme="minorHAnsi"/>
          <w:b/>
          <w:bCs/>
          <w:sz w:val="22"/>
          <w:szCs w:val="22"/>
          <w:lang w:val="lt-LT"/>
        </w:rPr>
        <w:t>nepasimesti narpliojant ir skaldant skirtingas jo dalis</w:t>
      </w:r>
      <w:r w:rsidRPr="00484485">
        <w:rPr>
          <w:rFonts w:asciiTheme="minorHAnsi" w:hAnsiTheme="minorHAnsi" w:cstheme="minorHAnsi"/>
          <w:b/>
          <w:bCs/>
          <w:sz w:val="22"/>
          <w:szCs w:val="22"/>
          <w:lang w:val="lt-LT"/>
        </w:rPr>
        <w:t xml:space="preserve">. </w:t>
      </w:r>
      <w:r>
        <w:rPr>
          <w:rFonts w:asciiTheme="minorHAnsi" w:hAnsiTheme="minorHAnsi" w:cstheme="minorHAnsi"/>
          <w:b/>
          <w:bCs/>
          <w:sz w:val="22"/>
          <w:szCs w:val="22"/>
          <w:lang w:val="lt-LT"/>
        </w:rPr>
        <w:t>Na o į</w:t>
      </w:r>
      <w:r w:rsidRPr="00484485">
        <w:rPr>
          <w:rFonts w:asciiTheme="minorHAnsi" w:hAnsiTheme="minorHAnsi" w:cstheme="minorHAnsi"/>
          <w:b/>
          <w:bCs/>
          <w:sz w:val="22"/>
          <w:szCs w:val="22"/>
          <w:lang w:val="lt-LT"/>
        </w:rPr>
        <w:t>sigyti virto omaro prekybos tinklo parduotuvėse bus galima iki pat Velykų</w:t>
      </w:r>
      <w:r w:rsidR="00A2771D">
        <w:rPr>
          <w:rFonts w:asciiTheme="minorHAnsi" w:hAnsiTheme="minorHAnsi" w:cstheme="minorHAnsi"/>
          <w:b/>
          <w:bCs/>
          <w:sz w:val="22"/>
          <w:szCs w:val="22"/>
          <w:lang w:val="lt-LT"/>
        </w:rPr>
        <w:t xml:space="preserve"> – jį rasite tarp aukščiausios kokybės „Deluxe“ ženklu pažymėtų prekių</w:t>
      </w:r>
      <w:r w:rsidRPr="00484485">
        <w:rPr>
          <w:rFonts w:asciiTheme="minorHAnsi" w:hAnsiTheme="minorHAnsi" w:cstheme="minorHAnsi"/>
          <w:b/>
          <w:bCs/>
          <w:sz w:val="22"/>
          <w:szCs w:val="22"/>
          <w:lang w:val="lt-LT"/>
        </w:rPr>
        <w:t>.</w:t>
      </w:r>
    </w:p>
    <w:p w14:paraId="76E86652" w14:textId="77777777" w:rsidR="00484485" w:rsidRPr="00484485" w:rsidRDefault="00484485" w:rsidP="00484485">
      <w:pPr>
        <w:jc w:val="both"/>
        <w:rPr>
          <w:rFonts w:asciiTheme="minorHAnsi" w:hAnsiTheme="minorHAnsi" w:cstheme="minorHAnsi"/>
          <w:b/>
          <w:bCs/>
          <w:sz w:val="22"/>
          <w:szCs w:val="22"/>
          <w:lang w:val="lt-LT"/>
        </w:rPr>
      </w:pPr>
    </w:p>
    <w:p w14:paraId="69A8E8A7" w14:textId="59989B98" w:rsidR="00484485" w:rsidRPr="00484485" w:rsidRDefault="00484485" w:rsidP="00484485">
      <w:pPr>
        <w:jc w:val="both"/>
        <w:rPr>
          <w:rFonts w:asciiTheme="minorHAnsi" w:hAnsiTheme="minorHAnsi" w:cstheme="minorHAnsi"/>
          <w:sz w:val="22"/>
          <w:szCs w:val="22"/>
          <w:lang w:val="lt-LT"/>
        </w:rPr>
      </w:pPr>
      <w:r w:rsidRPr="00484485">
        <w:rPr>
          <w:rFonts w:asciiTheme="minorHAnsi" w:hAnsiTheme="minorHAnsi" w:cstheme="minorHAnsi"/>
          <w:sz w:val="22"/>
          <w:szCs w:val="22"/>
          <w:lang w:val="lt-LT"/>
        </w:rPr>
        <w:t xml:space="preserve">Nors šiandien omaras, kaip ir daugybė kitų jūros gėrybių, yra laikomas gurmanišku maistu, kadaise jo statusas kulinarijos pasaulyje buvo </w:t>
      </w:r>
      <w:r>
        <w:rPr>
          <w:rFonts w:asciiTheme="minorHAnsi" w:hAnsiTheme="minorHAnsi" w:cstheme="minorHAnsi"/>
          <w:sz w:val="22"/>
          <w:szCs w:val="22"/>
          <w:lang w:val="lt-LT"/>
        </w:rPr>
        <w:t>visiškai</w:t>
      </w:r>
      <w:r w:rsidRPr="00484485">
        <w:rPr>
          <w:rFonts w:asciiTheme="minorHAnsi" w:hAnsiTheme="minorHAnsi" w:cstheme="minorHAnsi"/>
          <w:sz w:val="22"/>
          <w:szCs w:val="22"/>
          <w:lang w:val="lt-LT"/>
        </w:rPr>
        <w:t xml:space="preserve"> kitoks. Kolonijiniais laikais – maždaug XVII-XVIII a. – šių vėžiagyvių </w:t>
      </w:r>
      <w:r>
        <w:rPr>
          <w:rFonts w:asciiTheme="minorHAnsi" w:hAnsiTheme="minorHAnsi" w:cstheme="minorHAnsi"/>
          <w:sz w:val="22"/>
          <w:szCs w:val="22"/>
          <w:lang w:val="lt-LT"/>
        </w:rPr>
        <w:t>JAV</w:t>
      </w:r>
      <w:r w:rsidRPr="00484485">
        <w:rPr>
          <w:rFonts w:asciiTheme="minorHAnsi" w:hAnsiTheme="minorHAnsi" w:cstheme="minorHAnsi"/>
          <w:sz w:val="22"/>
          <w:szCs w:val="22"/>
          <w:lang w:val="lt-LT"/>
        </w:rPr>
        <w:t xml:space="preserve"> Šiaurės Rytuose buvo tiek daug, kad juos naudodavo kaip trąšas, pašarą ūkiniams gyvūnams ar masalą žvejams.</w:t>
      </w:r>
    </w:p>
    <w:p w14:paraId="6AB0063F" w14:textId="77777777" w:rsidR="00484485" w:rsidRPr="00484485" w:rsidRDefault="00484485" w:rsidP="00484485">
      <w:pPr>
        <w:jc w:val="both"/>
        <w:rPr>
          <w:rFonts w:asciiTheme="minorHAnsi" w:hAnsiTheme="minorHAnsi" w:cstheme="minorHAnsi"/>
          <w:sz w:val="22"/>
          <w:szCs w:val="22"/>
          <w:lang w:val="lt-LT"/>
        </w:rPr>
      </w:pPr>
    </w:p>
    <w:p w14:paraId="0FF23ADE" w14:textId="105EC39C" w:rsidR="00484485" w:rsidRPr="00484485" w:rsidRDefault="00484485" w:rsidP="00484485">
      <w:pPr>
        <w:jc w:val="both"/>
        <w:rPr>
          <w:rFonts w:asciiTheme="minorHAnsi" w:hAnsiTheme="minorHAnsi" w:cstheme="minorHAnsi"/>
          <w:sz w:val="22"/>
          <w:szCs w:val="22"/>
          <w:lang w:val="lt-LT"/>
        </w:rPr>
      </w:pPr>
      <w:r w:rsidRPr="00484485">
        <w:rPr>
          <w:rFonts w:asciiTheme="minorHAnsi" w:hAnsiTheme="minorHAnsi" w:cstheme="minorHAnsi"/>
          <w:sz w:val="22"/>
          <w:szCs w:val="22"/>
          <w:lang w:val="lt-LT"/>
        </w:rPr>
        <w:t>Be to, kadangi omarai buvo itin pigūs, juos valgydavo tik neturtingi žmones</w:t>
      </w:r>
      <w:r>
        <w:rPr>
          <w:rFonts w:asciiTheme="minorHAnsi" w:hAnsiTheme="minorHAnsi" w:cstheme="minorHAnsi"/>
          <w:sz w:val="22"/>
          <w:szCs w:val="22"/>
          <w:lang w:val="lt-LT"/>
        </w:rPr>
        <w:t>. Pavyzdžiui,</w:t>
      </w:r>
      <w:r w:rsidRPr="00484485">
        <w:rPr>
          <w:rFonts w:asciiTheme="minorHAnsi" w:hAnsiTheme="minorHAnsi" w:cstheme="minorHAnsi"/>
          <w:sz w:val="22"/>
          <w:szCs w:val="22"/>
          <w:lang w:val="lt-LT"/>
        </w:rPr>
        <w:t xml:space="preserve"> šias jūros gėrybes tiekdavo samdomiems tarnams ar kaliniams. </w:t>
      </w:r>
    </w:p>
    <w:p w14:paraId="598BCB31" w14:textId="77777777" w:rsidR="00484485" w:rsidRPr="00484485" w:rsidRDefault="00484485" w:rsidP="00484485">
      <w:pPr>
        <w:jc w:val="both"/>
        <w:rPr>
          <w:rFonts w:asciiTheme="minorHAnsi" w:hAnsiTheme="minorHAnsi" w:cstheme="minorHAnsi"/>
          <w:sz w:val="22"/>
          <w:szCs w:val="22"/>
          <w:lang w:val="lt-LT"/>
        </w:rPr>
      </w:pPr>
    </w:p>
    <w:p w14:paraId="5AC91536" w14:textId="22532BCE" w:rsidR="00484485" w:rsidRPr="00484485" w:rsidRDefault="006D5505" w:rsidP="00484485">
      <w:pPr>
        <w:jc w:val="both"/>
        <w:rPr>
          <w:rFonts w:asciiTheme="minorHAnsi" w:hAnsiTheme="minorHAnsi" w:cstheme="minorHAnsi"/>
          <w:sz w:val="22"/>
          <w:szCs w:val="22"/>
          <w:lang w:val="lt-LT"/>
        </w:rPr>
      </w:pPr>
      <w:r>
        <w:rPr>
          <w:rFonts w:asciiTheme="minorHAnsi" w:hAnsiTheme="minorHAnsi" w:cstheme="minorHAnsi"/>
          <w:sz w:val="22"/>
          <w:szCs w:val="22"/>
          <w:lang w:val="lt-LT"/>
        </w:rPr>
        <w:t>Dėl to omarai</w:t>
      </w:r>
      <w:r w:rsidR="00484485" w:rsidRPr="00484485">
        <w:rPr>
          <w:rFonts w:asciiTheme="minorHAnsi" w:hAnsiTheme="minorHAnsi" w:cstheme="minorHAnsi"/>
          <w:sz w:val="22"/>
          <w:szCs w:val="22"/>
          <w:lang w:val="lt-LT"/>
        </w:rPr>
        <w:t xml:space="preserve"> dar visai neseniai buvo pigesni už kasdienius produktus. Pavyzdžiui, kepintų pupelių skardinė ketvirtajame XX a. dešimtmetyje kainavo maždaug 50 centų, o pusė kilogramo omarų – vos 11 centų. </w:t>
      </w:r>
    </w:p>
    <w:p w14:paraId="6CF4711E" w14:textId="77777777" w:rsidR="00484485" w:rsidRPr="00484485" w:rsidRDefault="00484485" w:rsidP="00484485">
      <w:pPr>
        <w:jc w:val="both"/>
        <w:rPr>
          <w:rFonts w:asciiTheme="minorHAnsi" w:hAnsiTheme="minorHAnsi" w:cstheme="minorHAnsi"/>
          <w:sz w:val="22"/>
          <w:szCs w:val="22"/>
          <w:lang w:val="lt-LT"/>
        </w:rPr>
      </w:pPr>
    </w:p>
    <w:p w14:paraId="6F3FAC27" w14:textId="2B328BE6" w:rsidR="00484485" w:rsidRPr="00484485" w:rsidRDefault="006D5505" w:rsidP="00484485">
      <w:pPr>
        <w:jc w:val="both"/>
        <w:rPr>
          <w:rFonts w:asciiTheme="minorHAnsi" w:hAnsiTheme="minorHAnsi" w:cstheme="minorHAnsi"/>
          <w:sz w:val="22"/>
          <w:szCs w:val="22"/>
          <w:lang w:val="lt-LT"/>
        </w:rPr>
      </w:pPr>
      <w:r>
        <w:rPr>
          <w:rFonts w:asciiTheme="minorHAnsi" w:hAnsiTheme="minorHAnsi" w:cstheme="minorHAnsi"/>
          <w:sz w:val="22"/>
          <w:szCs w:val="22"/>
          <w:lang w:val="lt-LT"/>
        </w:rPr>
        <w:t xml:space="preserve">Tačiau </w:t>
      </w:r>
      <w:r w:rsidR="00484485" w:rsidRPr="00484485">
        <w:rPr>
          <w:rFonts w:asciiTheme="minorHAnsi" w:hAnsiTheme="minorHAnsi" w:cstheme="minorHAnsi"/>
          <w:sz w:val="22"/>
          <w:szCs w:val="22"/>
          <w:lang w:val="lt-LT"/>
        </w:rPr>
        <w:t xml:space="preserve">JAV plėtojant geležinkelių sistemą bei augant turizmo mastams šalies viduje, Šiaurės Rytuose ėmė lankytis vis daugiau žmonių, niekada neragavusių šio skanėsto. Išbandę, jie apsilaižydavo pirštus, </w:t>
      </w:r>
      <w:r>
        <w:rPr>
          <w:rFonts w:asciiTheme="minorHAnsi" w:hAnsiTheme="minorHAnsi" w:cstheme="minorHAnsi"/>
          <w:sz w:val="22"/>
          <w:szCs w:val="22"/>
          <w:lang w:val="lt-LT"/>
        </w:rPr>
        <w:t>tad</w:t>
      </w:r>
      <w:r w:rsidR="00484485" w:rsidRPr="00484485">
        <w:rPr>
          <w:rFonts w:asciiTheme="minorHAnsi" w:hAnsiTheme="minorHAnsi" w:cstheme="minorHAnsi"/>
          <w:sz w:val="22"/>
          <w:szCs w:val="22"/>
          <w:lang w:val="lt-LT"/>
        </w:rPr>
        <w:t xml:space="preserve"> omarų paklausa JAV ėmė kilti, kartu išaugo tiek jų kaina, tiek statusas.</w:t>
      </w:r>
    </w:p>
    <w:p w14:paraId="7D0E70FC" w14:textId="77777777" w:rsidR="00484485" w:rsidRPr="00484485" w:rsidRDefault="00484485" w:rsidP="00484485">
      <w:pPr>
        <w:jc w:val="both"/>
        <w:rPr>
          <w:rFonts w:asciiTheme="minorHAnsi" w:hAnsiTheme="minorHAnsi" w:cstheme="minorHAnsi"/>
          <w:b/>
          <w:bCs/>
          <w:sz w:val="22"/>
          <w:szCs w:val="22"/>
          <w:lang w:val="lt-LT"/>
        </w:rPr>
      </w:pPr>
    </w:p>
    <w:p w14:paraId="78BC57D0" w14:textId="6FE76BCA" w:rsidR="00484485" w:rsidRDefault="00484485" w:rsidP="00484485">
      <w:pPr>
        <w:jc w:val="both"/>
        <w:rPr>
          <w:rFonts w:asciiTheme="minorHAnsi" w:hAnsiTheme="minorHAnsi" w:cstheme="minorHAnsi"/>
          <w:b/>
          <w:bCs/>
          <w:sz w:val="22"/>
          <w:szCs w:val="22"/>
          <w:lang w:val="lt-LT"/>
        </w:rPr>
      </w:pPr>
      <w:r>
        <w:rPr>
          <w:rFonts w:asciiTheme="minorHAnsi" w:hAnsiTheme="minorHAnsi" w:cstheme="minorHAnsi"/>
          <w:b/>
          <w:bCs/>
          <w:sz w:val="22"/>
          <w:szCs w:val="22"/>
          <w:lang w:val="lt-LT"/>
        </w:rPr>
        <w:t>Tiek gardus, tiek naudingas delikatesas</w:t>
      </w:r>
    </w:p>
    <w:p w14:paraId="2AE0A1CA" w14:textId="77777777" w:rsidR="00484485" w:rsidRPr="00484485" w:rsidRDefault="00484485" w:rsidP="00484485">
      <w:pPr>
        <w:jc w:val="both"/>
        <w:rPr>
          <w:rFonts w:asciiTheme="minorHAnsi" w:hAnsiTheme="minorHAnsi" w:cstheme="minorHAnsi"/>
          <w:b/>
          <w:bCs/>
          <w:sz w:val="22"/>
          <w:szCs w:val="22"/>
          <w:lang w:val="lt-LT"/>
        </w:rPr>
      </w:pPr>
    </w:p>
    <w:p w14:paraId="6C81CC4F" w14:textId="61E78831" w:rsidR="00484485" w:rsidRPr="00484485" w:rsidRDefault="006D5505" w:rsidP="00484485">
      <w:pPr>
        <w:jc w:val="both"/>
        <w:rPr>
          <w:rFonts w:asciiTheme="minorHAnsi" w:hAnsiTheme="minorHAnsi" w:cstheme="minorHAnsi"/>
          <w:sz w:val="22"/>
          <w:szCs w:val="22"/>
          <w:lang w:val="lt-LT"/>
        </w:rPr>
      </w:pPr>
      <w:r>
        <w:rPr>
          <w:rFonts w:asciiTheme="minorHAnsi" w:hAnsiTheme="minorHAnsi" w:cstheme="minorHAnsi"/>
          <w:sz w:val="22"/>
          <w:szCs w:val="22"/>
          <w:lang w:val="lt-LT"/>
        </w:rPr>
        <w:t>O</w:t>
      </w:r>
      <w:r w:rsidR="00484485" w:rsidRPr="00484485">
        <w:rPr>
          <w:rFonts w:asciiTheme="minorHAnsi" w:hAnsiTheme="minorHAnsi" w:cstheme="minorHAnsi"/>
          <w:sz w:val="22"/>
          <w:szCs w:val="22"/>
          <w:lang w:val="lt-LT"/>
        </w:rPr>
        <w:t>mara</w:t>
      </w:r>
      <w:r>
        <w:rPr>
          <w:rFonts w:asciiTheme="minorHAnsi" w:hAnsiTheme="minorHAnsi" w:cstheme="minorHAnsi"/>
          <w:sz w:val="22"/>
          <w:szCs w:val="22"/>
          <w:lang w:val="lt-LT"/>
        </w:rPr>
        <w:t>s</w:t>
      </w:r>
      <w:r w:rsidR="00484485" w:rsidRPr="00484485">
        <w:rPr>
          <w:rFonts w:asciiTheme="minorHAnsi" w:hAnsiTheme="minorHAnsi" w:cstheme="minorHAnsi"/>
          <w:sz w:val="22"/>
          <w:szCs w:val="22"/>
          <w:lang w:val="lt-LT"/>
        </w:rPr>
        <w:t xml:space="preserve"> – ne tik skan</w:t>
      </w:r>
      <w:r>
        <w:rPr>
          <w:rFonts w:asciiTheme="minorHAnsi" w:hAnsiTheme="minorHAnsi" w:cstheme="minorHAnsi"/>
          <w:sz w:val="22"/>
          <w:szCs w:val="22"/>
          <w:lang w:val="lt-LT"/>
        </w:rPr>
        <w:t>u</w:t>
      </w:r>
      <w:r w:rsidR="00484485" w:rsidRPr="00484485">
        <w:rPr>
          <w:rFonts w:asciiTheme="minorHAnsi" w:hAnsiTheme="minorHAnsi" w:cstheme="minorHAnsi"/>
          <w:sz w:val="22"/>
          <w:szCs w:val="22"/>
          <w:lang w:val="lt-LT"/>
        </w:rPr>
        <w:t>s, bet ir itin nauding</w:t>
      </w:r>
      <w:r>
        <w:rPr>
          <w:rFonts w:asciiTheme="minorHAnsi" w:hAnsiTheme="minorHAnsi" w:cstheme="minorHAnsi"/>
          <w:sz w:val="22"/>
          <w:szCs w:val="22"/>
          <w:lang w:val="lt-LT"/>
        </w:rPr>
        <w:t xml:space="preserve">as </w:t>
      </w:r>
      <w:r w:rsidR="00484485" w:rsidRPr="00484485">
        <w:rPr>
          <w:rFonts w:asciiTheme="minorHAnsi" w:hAnsiTheme="minorHAnsi" w:cstheme="minorHAnsi"/>
          <w:sz w:val="22"/>
          <w:szCs w:val="22"/>
          <w:lang w:val="lt-LT"/>
        </w:rPr>
        <w:t>žmogaus organizmui</w:t>
      </w:r>
      <w:r>
        <w:rPr>
          <w:rFonts w:asciiTheme="minorHAnsi" w:hAnsiTheme="minorHAnsi" w:cstheme="minorHAnsi"/>
          <w:sz w:val="22"/>
          <w:szCs w:val="22"/>
          <w:lang w:val="lt-LT"/>
        </w:rPr>
        <w:t xml:space="preserve"> produktas</w:t>
      </w:r>
      <w:r w:rsidR="00484485" w:rsidRPr="00484485">
        <w:rPr>
          <w:rFonts w:asciiTheme="minorHAnsi" w:hAnsiTheme="minorHAnsi" w:cstheme="minorHAnsi"/>
          <w:sz w:val="22"/>
          <w:szCs w:val="22"/>
          <w:lang w:val="lt-LT"/>
        </w:rPr>
        <w:t xml:space="preserve">. Vienoje porcijoje šio delikateso – maždaug 145 g – yra apie 129 kalorijos, 1,25 g riebalų, 0 g angliavandenių ir net 27,5 g baltymų. </w:t>
      </w:r>
    </w:p>
    <w:p w14:paraId="35ECBE2A" w14:textId="77777777" w:rsidR="00484485" w:rsidRPr="00484485" w:rsidRDefault="00484485" w:rsidP="00484485">
      <w:pPr>
        <w:jc w:val="both"/>
        <w:rPr>
          <w:rFonts w:asciiTheme="minorHAnsi" w:hAnsiTheme="minorHAnsi" w:cstheme="minorHAnsi"/>
          <w:sz w:val="22"/>
          <w:szCs w:val="22"/>
          <w:lang w:val="lt-LT"/>
        </w:rPr>
      </w:pPr>
    </w:p>
    <w:p w14:paraId="4A87D561" w14:textId="4E37D316" w:rsidR="00484485" w:rsidRPr="00484485" w:rsidRDefault="00484485" w:rsidP="00484485">
      <w:pPr>
        <w:jc w:val="both"/>
        <w:rPr>
          <w:rFonts w:asciiTheme="minorHAnsi" w:hAnsiTheme="minorHAnsi" w:cstheme="minorHAnsi"/>
          <w:sz w:val="22"/>
          <w:szCs w:val="22"/>
          <w:lang w:val="lt-LT"/>
        </w:rPr>
      </w:pPr>
      <w:r w:rsidRPr="00484485">
        <w:rPr>
          <w:rFonts w:asciiTheme="minorHAnsi" w:hAnsiTheme="minorHAnsi" w:cstheme="minorHAnsi"/>
          <w:sz w:val="22"/>
          <w:szCs w:val="22"/>
          <w:lang w:val="lt-LT"/>
        </w:rPr>
        <w:t xml:space="preserve">Be to, omaras yra gausus seleno šaltinis, jame taip pat galima rasti ženklų kiekį cinko, fosforo, vitaminų B12 ir E bei omega-3 riebalų rūgščių. </w:t>
      </w:r>
    </w:p>
    <w:p w14:paraId="4EA9D872" w14:textId="77777777" w:rsidR="00484485" w:rsidRPr="00484485" w:rsidRDefault="00484485" w:rsidP="00484485">
      <w:pPr>
        <w:jc w:val="both"/>
        <w:rPr>
          <w:rFonts w:asciiTheme="minorHAnsi" w:hAnsiTheme="minorHAnsi" w:cstheme="minorHAnsi"/>
          <w:sz w:val="22"/>
          <w:szCs w:val="22"/>
          <w:lang w:val="lt-LT"/>
        </w:rPr>
      </w:pPr>
    </w:p>
    <w:p w14:paraId="5811CC9E" w14:textId="6C8553C3" w:rsidR="00484485" w:rsidRPr="00484485" w:rsidRDefault="00484485" w:rsidP="00484485">
      <w:pPr>
        <w:jc w:val="both"/>
        <w:rPr>
          <w:rFonts w:asciiTheme="minorHAnsi" w:hAnsiTheme="minorHAnsi" w:cstheme="minorHAnsi"/>
          <w:sz w:val="22"/>
          <w:szCs w:val="22"/>
          <w:lang w:val="lt-LT"/>
        </w:rPr>
      </w:pPr>
      <w:r w:rsidRPr="00484485">
        <w:rPr>
          <w:rFonts w:asciiTheme="minorHAnsi" w:hAnsiTheme="minorHAnsi" w:cstheme="minorHAnsi"/>
          <w:sz w:val="22"/>
          <w:szCs w:val="22"/>
          <w:lang w:val="lt-LT"/>
        </w:rPr>
        <w:t>Apskritai, daugelis tyrimų rodo, kad vartojant daugiau žuvies ir vėžiagyvių, mažėja nutukimo, diabeto ir širdies ligų rizika, kartu didinamas gerojo cholesterolio kiekis organizme.</w:t>
      </w:r>
    </w:p>
    <w:p w14:paraId="51EB62BD" w14:textId="77777777" w:rsidR="00484485" w:rsidRPr="00484485" w:rsidRDefault="00484485" w:rsidP="00484485">
      <w:pPr>
        <w:jc w:val="both"/>
        <w:rPr>
          <w:rFonts w:asciiTheme="minorHAnsi" w:hAnsiTheme="minorHAnsi" w:cstheme="minorHAnsi"/>
          <w:sz w:val="22"/>
          <w:szCs w:val="22"/>
          <w:lang w:val="lt-LT"/>
        </w:rPr>
      </w:pPr>
    </w:p>
    <w:p w14:paraId="3DE3B632" w14:textId="5256BCFB" w:rsidR="00484485" w:rsidRPr="00484485" w:rsidRDefault="00484485" w:rsidP="00484485">
      <w:pPr>
        <w:jc w:val="both"/>
        <w:rPr>
          <w:rFonts w:asciiTheme="minorHAnsi" w:hAnsiTheme="minorHAnsi" w:cstheme="minorHAnsi"/>
          <w:sz w:val="22"/>
          <w:szCs w:val="22"/>
          <w:lang w:val="lt-LT"/>
        </w:rPr>
      </w:pPr>
      <w:r w:rsidRPr="00484485">
        <w:rPr>
          <w:rFonts w:asciiTheme="minorHAnsi" w:hAnsiTheme="minorHAnsi" w:cstheme="minorHAnsi"/>
          <w:sz w:val="22"/>
          <w:szCs w:val="22"/>
          <w:lang w:val="lt-LT"/>
        </w:rPr>
        <w:t>Svarbu paminėti, kad omarai turi ir vieną didžiausių vario kiekį iš visų maisto produktų. Šis elementas yra svarbus, nes jis transportuoja geležį į mūsų kaulų čiulpus. Tai reiškia, kad šios jūros gėrybės gali padėti išvengti mažakraujystės, dar žinomos kaip anemijos.</w:t>
      </w:r>
    </w:p>
    <w:p w14:paraId="649CC02C" w14:textId="77777777" w:rsidR="00484485" w:rsidRPr="00484485" w:rsidRDefault="00484485" w:rsidP="00484485">
      <w:pPr>
        <w:jc w:val="both"/>
        <w:rPr>
          <w:rFonts w:asciiTheme="minorHAnsi" w:hAnsiTheme="minorHAnsi" w:cstheme="minorHAnsi"/>
          <w:b/>
          <w:bCs/>
          <w:sz w:val="22"/>
          <w:szCs w:val="22"/>
          <w:lang w:val="lt-LT"/>
        </w:rPr>
      </w:pPr>
    </w:p>
    <w:p w14:paraId="63D16C1C" w14:textId="30F5FC3D" w:rsidR="00484485" w:rsidRDefault="00484485" w:rsidP="00484485">
      <w:pPr>
        <w:jc w:val="both"/>
        <w:rPr>
          <w:rFonts w:asciiTheme="minorHAnsi" w:hAnsiTheme="minorHAnsi" w:cstheme="minorHAnsi"/>
          <w:b/>
          <w:bCs/>
          <w:sz w:val="22"/>
          <w:szCs w:val="22"/>
          <w:lang w:val="lt-LT"/>
        </w:rPr>
      </w:pPr>
      <w:r>
        <w:rPr>
          <w:rFonts w:asciiTheme="minorHAnsi" w:hAnsiTheme="minorHAnsi" w:cstheme="minorHAnsi"/>
          <w:b/>
          <w:bCs/>
          <w:sz w:val="22"/>
          <w:szCs w:val="22"/>
          <w:lang w:val="lt-LT"/>
        </w:rPr>
        <w:t>Šeimą ir draugus suartinanti patirtis</w:t>
      </w:r>
    </w:p>
    <w:p w14:paraId="421247BC" w14:textId="77777777" w:rsidR="00484485" w:rsidRPr="00484485" w:rsidRDefault="00484485" w:rsidP="00484485">
      <w:pPr>
        <w:jc w:val="both"/>
        <w:rPr>
          <w:rFonts w:asciiTheme="minorHAnsi" w:hAnsiTheme="minorHAnsi" w:cstheme="minorHAnsi"/>
          <w:b/>
          <w:bCs/>
          <w:sz w:val="22"/>
          <w:szCs w:val="22"/>
          <w:lang w:val="lt-LT"/>
        </w:rPr>
      </w:pPr>
    </w:p>
    <w:p w14:paraId="742D671A" w14:textId="24A20D23" w:rsidR="00484485" w:rsidRPr="00484485" w:rsidRDefault="00484485" w:rsidP="00484485">
      <w:pPr>
        <w:jc w:val="both"/>
        <w:rPr>
          <w:rFonts w:asciiTheme="minorHAnsi" w:hAnsiTheme="minorHAnsi" w:cstheme="minorHAnsi"/>
          <w:sz w:val="22"/>
          <w:szCs w:val="22"/>
          <w:lang w:val="lt-LT"/>
        </w:rPr>
      </w:pPr>
      <w:r w:rsidRPr="00484485">
        <w:rPr>
          <w:rFonts w:asciiTheme="minorHAnsi" w:hAnsiTheme="minorHAnsi" w:cstheme="minorHAnsi"/>
          <w:sz w:val="22"/>
          <w:szCs w:val="22"/>
          <w:lang w:val="lt-LT"/>
        </w:rPr>
        <w:t xml:space="preserve">Omarai įprastai yra ruošiami verdant </w:t>
      </w:r>
      <w:r w:rsidR="006D5505">
        <w:rPr>
          <w:rFonts w:asciiTheme="minorHAnsi" w:hAnsiTheme="minorHAnsi" w:cstheme="minorHAnsi"/>
          <w:sz w:val="22"/>
          <w:szCs w:val="22"/>
          <w:lang w:val="lt-LT"/>
        </w:rPr>
        <w:t xml:space="preserve">juos </w:t>
      </w:r>
      <w:r w:rsidRPr="00484485">
        <w:rPr>
          <w:rFonts w:asciiTheme="minorHAnsi" w:hAnsiTheme="minorHAnsi" w:cstheme="minorHAnsi"/>
          <w:sz w:val="22"/>
          <w:szCs w:val="22"/>
          <w:lang w:val="lt-LT"/>
        </w:rPr>
        <w:t xml:space="preserve">vandenyje arba garuose. </w:t>
      </w:r>
      <w:r w:rsidR="006D5505">
        <w:rPr>
          <w:rFonts w:asciiTheme="minorHAnsi" w:hAnsiTheme="minorHAnsi" w:cstheme="minorHAnsi"/>
          <w:sz w:val="22"/>
          <w:szCs w:val="22"/>
          <w:lang w:val="lt-LT"/>
        </w:rPr>
        <w:t>Šiuos vėžiagyvius</w:t>
      </w:r>
      <w:r w:rsidRPr="00484485">
        <w:rPr>
          <w:rFonts w:asciiTheme="minorHAnsi" w:hAnsiTheme="minorHAnsi" w:cstheme="minorHAnsi"/>
          <w:sz w:val="22"/>
          <w:szCs w:val="22"/>
          <w:lang w:val="lt-LT"/>
        </w:rPr>
        <w:t xml:space="preserve"> galima valgyti </w:t>
      </w:r>
      <w:r w:rsidR="006D5505">
        <w:rPr>
          <w:rFonts w:asciiTheme="minorHAnsi" w:hAnsiTheme="minorHAnsi" w:cstheme="minorHAnsi"/>
          <w:sz w:val="22"/>
          <w:szCs w:val="22"/>
          <w:lang w:val="lt-LT"/>
        </w:rPr>
        <w:t>tiek kaip</w:t>
      </w:r>
      <w:r w:rsidRPr="00484485">
        <w:rPr>
          <w:rFonts w:asciiTheme="minorHAnsi" w:hAnsiTheme="minorHAnsi" w:cstheme="minorHAnsi"/>
          <w:sz w:val="22"/>
          <w:szCs w:val="22"/>
          <w:lang w:val="lt-LT"/>
        </w:rPr>
        <w:t xml:space="preserve"> pagrindinį patiekalą, </w:t>
      </w:r>
      <w:r w:rsidR="006D5505">
        <w:rPr>
          <w:rFonts w:asciiTheme="minorHAnsi" w:hAnsiTheme="minorHAnsi" w:cstheme="minorHAnsi"/>
          <w:sz w:val="22"/>
          <w:szCs w:val="22"/>
          <w:lang w:val="lt-LT"/>
        </w:rPr>
        <w:t xml:space="preserve">tiek </w:t>
      </w:r>
      <w:r w:rsidRPr="00484485">
        <w:rPr>
          <w:rFonts w:asciiTheme="minorHAnsi" w:hAnsiTheme="minorHAnsi" w:cstheme="minorHAnsi"/>
          <w:sz w:val="22"/>
          <w:szCs w:val="22"/>
          <w:lang w:val="lt-LT"/>
        </w:rPr>
        <w:t>kaip sumuštinių ar kitų patiekalų – makaronų, bulvių, košių, Benedikto kiaušinių – ingredientą.</w:t>
      </w:r>
    </w:p>
    <w:p w14:paraId="6D1F4176" w14:textId="77777777" w:rsidR="00484485" w:rsidRPr="00484485" w:rsidRDefault="00484485" w:rsidP="00484485">
      <w:pPr>
        <w:jc w:val="both"/>
        <w:rPr>
          <w:rFonts w:asciiTheme="minorHAnsi" w:hAnsiTheme="minorHAnsi" w:cstheme="minorHAnsi"/>
          <w:b/>
          <w:bCs/>
          <w:sz w:val="22"/>
          <w:szCs w:val="22"/>
          <w:lang w:val="lt-LT"/>
        </w:rPr>
      </w:pPr>
    </w:p>
    <w:p w14:paraId="0CD95718" w14:textId="0643B9D4" w:rsidR="00484485" w:rsidRPr="00484485" w:rsidRDefault="00484485" w:rsidP="00484485">
      <w:pPr>
        <w:jc w:val="both"/>
        <w:rPr>
          <w:rFonts w:asciiTheme="minorHAnsi" w:hAnsiTheme="minorHAnsi" w:cstheme="minorHAnsi"/>
          <w:sz w:val="22"/>
          <w:szCs w:val="22"/>
          <w:lang w:val="lt-LT"/>
        </w:rPr>
      </w:pPr>
      <w:r w:rsidRPr="00484485">
        <w:rPr>
          <w:rFonts w:asciiTheme="minorHAnsi" w:hAnsiTheme="minorHAnsi" w:cstheme="minorHAnsi"/>
          <w:sz w:val="22"/>
          <w:szCs w:val="22"/>
          <w:lang w:val="lt-LT"/>
        </w:rPr>
        <w:t>Vis dėlto dažniausiai omaras tampa tikra stalo pažiba – jis būna valgomas be jokių priedų, tiesiog mirkant skirtingas jo dalis į lydytą, karštą sviestą. Tiesa, šį delikatesą taip pat galima valgyti apšlaksčius citrinos sultimis arba mirkant į majonezą.</w:t>
      </w:r>
    </w:p>
    <w:p w14:paraId="6F3CB6A1" w14:textId="77777777" w:rsidR="00484485" w:rsidRPr="00484485" w:rsidRDefault="00484485" w:rsidP="00484485">
      <w:pPr>
        <w:jc w:val="both"/>
        <w:rPr>
          <w:rFonts w:asciiTheme="minorHAnsi" w:hAnsiTheme="minorHAnsi" w:cstheme="minorHAnsi"/>
          <w:sz w:val="22"/>
          <w:szCs w:val="22"/>
          <w:lang w:val="lt-LT"/>
        </w:rPr>
      </w:pPr>
    </w:p>
    <w:p w14:paraId="08EEF6EF" w14:textId="3B6253CA" w:rsidR="00484485" w:rsidRPr="00484485" w:rsidRDefault="00484485" w:rsidP="00484485">
      <w:pPr>
        <w:jc w:val="both"/>
        <w:rPr>
          <w:rFonts w:asciiTheme="minorHAnsi" w:hAnsiTheme="minorHAnsi" w:cstheme="minorHAnsi"/>
          <w:sz w:val="22"/>
          <w:szCs w:val="22"/>
          <w:lang w:val="lt-LT"/>
        </w:rPr>
      </w:pPr>
      <w:r w:rsidRPr="00484485">
        <w:rPr>
          <w:rFonts w:asciiTheme="minorHAnsi" w:hAnsiTheme="minorHAnsi" w:cstheme="minorHAnsi"/>
          <w:sz w:val="22"/>
          <w:szCs w:val="22"/>
          <w:lang w:val="lt-LT"/>
        </w:rPr>
        <w:t xml:space="preserve">Jeigu omarą reikėtų palyginti su lietuviams gerai pažįstamu patiekalu, tai galėtų būti kiaulienos šonkauliukai arba vištienos sparneliai. Kadangi omaras dažniausiai yra valgomas rankomis, šis procesas gali tapti nuotaikinga patirtimi, kuomet skirtingomis patiekalo dalimis yra dalijamasi su kitais šeimos nariais. </w:t>
      </w:r>
    </w:p>
    <w:p w14:paraId="46354FD0" w14:textId="77777777" w:rsidR="00484485" w:rsidRPr="00484485" w:rsidRDefault="00484485" w:rsidP="00484485">
      <w:pPr>
        <w:jc w:val="both"/>
        <w:rPr>
          <w:rFonts w:asciiTheme="minorHAnsi" w:hAnsiTheme="minorHAnsi" w:cstheme="minorHAnsi"/>
          <w:sz w:val="22"/>
          <w:szCs w:val="22"/>
          <w:lang w:val="lt-LT"/>
        </w:rPr>
      </w:pPr>
    </w:p>
    <w:p w14:paraId="5283DFAD" w14:textId="126D0363" w:rsidR="00484485" w:rsidRPr="00484485" w:rsidRDefault="00484485" w:rsidP="00484485">
      <w:pPr>
        <w:jc w:val="both"/>
        <w:rPr>
          <w:rFonts w:asciiTheme="minorHAnsi" w:hAnsiTheme="minorHAnsi" w:cstheme="minorHAnsi"/>
          <w:sz w:val="22"/>
          <w:szCs w:val="22"/>
          <w:lang w:val="lt-LT"/>
        </w:rPr>
      </w:pPr>
      <w:r w:rsidRPr="00484485">
        <w:rPr>
          <w:rFonts w:asciiTheme="minorHAnsi" w:hAnsiTheme="minorHAnsi" w:cstheme="minorHAnsi"/>
          <w:sz w:val="22"/>
          <w:szCs w:val="22"/>
          <w:lang w:val="lt-LT"/>
        </w:rPr>
        <w:t>Be to, prieš valgydami omarą pasiruoškite daugybę servetėlių – tyškantis sviestas ir purvinos rankos yra neišvengiama tokios vakarienės dalis.</w:t>
      </w:r>
    </w:p>
    <w:p w14:paraId="7B27A7EE" w14:textId="77777777" w:rsidR="00484485" w:rsidRPr="00484485" w:rsidRDefault="00484485" w:rsidP="00484485">
      <w:pPr>
        <w:jc w:val="both"/>
        <w:rPr>
          <w:rFonts w:asciiTheme="minorHAnsi" w:hAnsiTheme="minorHAnsi" w:cstheme="minorHAnsi"/>
          <w:sz w:val="22"/>
          <w:szCs w:val="22"/>
          <w:lang w:val="lt-LT"/>
        </w:rPr>
      </w:pPr>
    </w:p>
    <w:p w14:paraId="2828DA2C" w14:textId="77777777" w:rsidR="00484485" w:rsidRPr="00484485" w:rsidRDefault="00484485" w:rsidP="00484485">
      <w:pPr>
        <w:jc w:val="both"/>
        <w:rPr>
          <w:rFonts w:asciiTheme="minorHAnsi" w:hAnsiTheme="minorHAnsi" w:cstheme="minorHAnsi"/>
          <w:sz w:val="22"/>
          <w:szCs w:val="22"/>
          <w:lang w:val="lt-LT"/>
        </w:rPr>
      </w:pPr>
      <w:r w:rsidRPr="00484485">
        <w:rPr>
          <w:rFonts w:asciiTheme="minorHAnsi" w:hAnsiTheme="minorHAnsi" w:cstheme="minorHAnsi"/>
          <w:sz w:val="22"/>
          <w:szCs w:val="22"/>
          <w:lang w:val="lt-LT"/>
        </w:rPr>
        <w:t xml:space="preserve">Taip pat jei darinėjant omarą pamatysite žalią masę – omarų kepenis – jos rekomenduojama nevalgyti. Nors daliai žmonių tai yra gardi vėžiagyvio dalis, kai kurie tyrimai rodo, kad ši omarų dalis gali kaupti aplinkoje esančius teršalus. </w:t>
      </w:r>
    </w:p>
    <w:p w14:paraId="42469A28" w14:textId="77777777" w:rsidR="00484485" w:rsidRPr="00484485" w:rsidRDefault="00484485" w:rsidP="00484485">
      <w:pPr>
        <w:jc w:val="both"/>
        <w:rPr>
          <w:rFonts w:asciiTheme="minorHAnsi" w:hAnsiTheme="minorHAnsi" w:cstheme="minorHAnsi"/>
          <w:sz w:val="22"/>
          <w:szCs w:val="22"/>
          <w:lang w:val="lt-LT"/>
        </w:rPr>
      </w:pPr>
    </w:p>
    <w:p w14:paraId="2994D802" w14:textId="7148AC3D" w:rsidR="00484485" w:rsidRPr="00484485" w:rsidRDefault="00484485" w:rsidP="00484485">
      <w:pPr>
        <w:jc w:val="both"/>
        <w:rPr>
          <w:rFonts w:asciiTheme="minorHAnsi" w:hAnsiTheme="minorHAnsi" w:cstheme="minorHAnsi"/>
          <w:sz w:val="22"/>
          <w:szCs w:val="22"/>
          <w:lang w:val="lt-LT"/>
        </w:rPr>
      </w:pPr>
      <w:r w:rsidRPr="00484485">
        <w:rPr>
          <w:rFonts w:asciiTheme="minorHAnsi" w:hAnsiTheme="minorHAnsi" w:cstheme="minorHAnsi"/>
          <w:sz w:val="22"/>
          <w:szCs w:val="22"/>
          <w:lang w:val="lt-LT"/>
        </w:rPr>
        <w:t>„Lidl“ ragina šias Velykas sutikti išskirtinai, savo šventiniam stalui suteikiant naujų, ryškiai raudonų spalvų ir dalijasi gardaus omaro receptu</w:t>
      </w:r>
      <w:r w:rsidR="006D5505">
        <w:rPr>
          <w:rFonts w:asciiTheme="minorHAnsi" w:hAnsiTheme="minorHAnsi" w:cstheme="minorHAnsi"/>
          <w:sz w:val="22"/>
          <w:szCs w:val="22"/>
          <w:lang w:val="lt-LT"/>
        </w:rPr>
        <w:t xml:space="preserve"> bei detaliomis instrukcijomis, kaip jį rekomenduojama valgyti</w:t>
      </w:r>
      <w:r w:rsidRPr="00484485">
        <w:rPr>
          <w:rFonts w:asciiTheme="minorHAnsi" w:hAnsiTheme="minorHAnsi" w:cstheme="minorHAnsi"/>
          <w:sz w:val="22"/>
          <w:szCs w:val="22"/>
          <w:lang w:val="lt-LT"/>
        </w:rPr>
        <w:t>. Na o įsigyti virto ir valgyti paruošto jūros gėrybių karaliaus jau dabar galima visose prekybos tinklo parduotuvėse.</w:t>
      </w:r>
    </w:p>
    <w:p w14:paraId="0BACBBB7" w14:textId="77777777" w:rsidR="00484485" w:rsidRPr="00484485" w:rsidRDefault="00484485" w:rsidP="00484485">
      <w:pPr>
        <w:jc w:val="both"/>
        <w:rPr>
          <w:rFonts w:asciiTheme="minorHAnsi" w:hAnsiTheme="minorHAnsi" w:cstheme="minorHAnsi"/>
          <w:b/>
          <w:bCs/>
          <w:sz w:val="22"/>
          <w:szCs w:val="22"/>
          <w:lang w:val="lt-LT"/>
        </w:rPr>
      </w:pPr>
    </w:p>
    <w:p w14:paraId="4E2F98A5" w14:textId="5042EDE6" w:rsidR="00484485" w:rsidRDefault="00484485" w:rsidP="00484485">
      <w:pPr>
        <w:jc w:val="both"/>
        <w:rPr>
          <w:rFonts w:asciiTheme="minorHAnsi" w:hAnsiTheme="minorHAnsi" w:cstheme="minorHAnsi"/>
          <w:b/>
          <w:bCs/>
          <w:sz w:val="22"/>
          <w:szCs w:val="22"/>
          <w:lang w:val="lt-LT"/>
        </w:rPr>
      </w:pPr>
      <w:r>
        <w:rPr>
          <w:rFonts w:asciiTheme="minorHAnsi" w:hAnsiTheme="minorHAnsi" w:cstheme="minorHAnsi"/>
          <w:b/>
          <w:bCs/>
          <w:sz w:val="22"/>
          <w:szCs w:val="22"/>
          <w:lang w:val="lt-LT"/>
        </w:rPr>
        <w:t>Omaro paruošimas ir valgymas</w:t>
      </w:r>
    </w:p>
    <w:p w14:paraId="7525E41C" w14:textId="77777777" w:rsidR="00484485" w:rsidRPr="00484485" w:rsidRDefault="00484485" w:rsidP="00484485">
      <w:pPr>
        <w:jc w:val="both"/>
        <w:rPr>
          <w:rFonts w:asciiTheme="minorHAnsi" w:hAnsiTheme="minorHAnsi" w:cstheme="minorHAnsi"/>
          <w:b/>
          <w:bCs/>
          <w:sz w:val="22"/>
          <w:szCs w:val="22"/>
          <w:lang w:val="lt-LT"/>
        </w:rPr>
      </w:pPr>
    </w:p>
    <w:p w14:paraId="12FFDC91" w14:textId="092BD813" w:rsidR="00484485" w:rsidRDefault="00484485" w:rsidP="00484485">
      <w:pPr>
        <w:jc w:val="both"/>
        <w:rPr>
          <w:rFonts w:asciiTheme="minorHAnsi" w:hAnsiTheme="minorHAnsi" w:cstheme="minorHAnsi"/>
          <w:b/>
          <w:bCs/>
          <w:sz w:val="22"/>
          <w:szCs w:val="22"/>
          <w:lang w:val="lt-LT"/>
        </w:rPr>
      </w:pPr>
      <w:r w:rsidRPr="00484485">
        <w:rPr>
          <w:rFonts w:asciiTheme="minorHAnsi" w:hAnsiTheme="minorHAnsi" w:cstheme="minorHAnsi"/>
          <w:b/>
          <w:bCs/>
          <w:sz w:val="22"/>
          <w:szCs w:val="22"/>
          <w:lang w:val="lt-LT"/>
        </w:rPr>
        <w:t xml:space="preserve">8 porcijoms jums reikės: </w:t>
      </w:r>
      <w:r w:rsidRPr="00484485">
        <w:rPr>
          <w:rFonts w:asciiTheme="minorHAnsi" w:hAnsiTheme="minorHAnsi" w:cstheme="minorHAnsi"/>
          <w:sz w:val="22"/>
          <w:szCs w:val="22"/>
          <w:lang w:val="lt-LT"/>
        </w:rPr>
        <w:t xml:space="preserve">4 </w:t>
      </w:r>
      <w:r w:rsidR="00A2771D">
        <w:rPr>
          <w:rFonts w:asciiTheme="minorHAnsi" w:hAnsiTheme="minorHAnsi" w:cstheme="minorHAnsi"/>
          <w:sz w:val="22"/>
          <w:szCs w:val="22"/>
          <w:lang w:val="lt-LT"/>
        </w:rPr>
        <w:t xml:space="preserve">„Deluxe“ </w:t>
      </w:r>
      <w:r w:rsidRPr="00484485">
        <w:rPr>
          <w:rFonts w:asciiTheme="minorHAnsi" w:hAnsiTheme="minorHAnsi" w:cstheme="minorHAnsi"/>
          <w:sz w:val="22"/>
          <w:szCs w:val="22"/>
          <w:lang w:val="lt-LT"/>
        </w:rPr>
        <w:t>omarų, didelio puodo, 2-3 valgomųjų šaukštų druskos, 300 g sviesto, mažo puodo, patiekimo indo, citrinų skiltelių, trintuvės, termometro, žnyplių, servetėlių ar prijuosčių, riešutų arba omaro gliaudyklės.</w:t>
      </w:r>
    </w:p>
    <w:p w14:paraId="59E5EAD1" w14:textId="77777777" w:rsidR="00484485" w:rsidRPr="00484485" w:rsidRDefault="00484485" w:rsidP="00484485">
      <w:pPr>
        <w:jc w:val="both"/>
        <w:rPr>
          <w:rFonts w:asciiTheme="minorHAnsi" w:hAnsiTheme="minorHAnsi" w:cstheme="minorHAnsi"/>
          <w:b/>
          <w:bCs/>
          <w:sz w:val="22"/>
          <w:szCs w:val="22"/>
          <w:lang w:val="lt-LT"/>
        </w:rPr>
      </w:pPr>
    </w:p>
    <w:p w14:paraId="7CBD6C5B" w14:textId="0C4D7422" w:rsidR="00484485" w:rsidRDefault="00484485" w:rsidP="00484485">
      <w:pPr>
        <w:jc w:val="both"/>
        <w:rPr>
          <w:rFonts w:asciiTheme="minorHAnsi" w:hAnsiTheme="minorHAnsi" w:cstheme="minorHAnsi"/>
          <w:b/>
          <w:bCs/>
          <w:sz w:val="22"/>
          <w:szCs w:val="22"/>
          <w:lang w:val="lt-LT"/>
        </w:rPr>
      </w:pPr>
      <w:r w:rsidRPr="00484485">
        <w:rPr>
          <w:rFonts w:asciiTheme="minorHAnsi" w:hAnsiTheme="minorHAnsi" w:cstheme="minorHAnsi"/>
          <w:b/>
          <w:bCs/>
          <w:sz w:val="22"/>
          <w:szCs w:val="22"/>
          <w:lang w:val="lt-LT"/>
        </w:rPr>
        <w:t xml:space="preserve">Paruošimo būdas ir </w:t>
      </w:r>
      <w:r>
        <w:rPr>
          <w:rFonts w:asciiTheme="minorHAnsi" w:hAnsiTheme="minorHAnsi" w:cstheme="minorHAnsi"/>
          <w:b/>
          <w:bCs/>
          <w:sz w:val="22"/>
          <w:szCs w:val="22"/>
          <w:lang w:val="lt-LT"/>
        </w:rPr>
        <w:t>valgymo i</w:t>
      </w:r>
      <w:r w:rsidRPr="00484485">
        <w:rPr>
          <w:rFonts w:asciiTheme="minorHAnsi" w:hAnsiTheme="minorHAnsi" w:cstheme="minorHAnsi"/>
          <w:b/>
          <w:bCs/>
          <w:sz w:val="22"/>
          <w:szCs w:val="22"/>
          <w:lang w:val="lt-LT"/>
        </w:rPr>
        <w:t xml:space="preserve">nstrukcijos: </w:t>
      </w:r>
      <w:r w:rsidRPr="00484485">
        <w:rPr>
          <w:rFonts w:asciiTheme="minorHAnsi" w:hAnsiTheme="minorHAnsi" w:cstheme="minorHAnsi"/>
          <w:sz w:val="22"/>
          <w:szCs w:val="22"/>
          <w:lang w:val="lt-LT"/>
        </w:rPr>
        <w:t>didelį puodą maždaug iki pusės pripildykite vandens, pasūdykite. Užvirkite, tada žnyplėmis paimkite omarus ir kiekvieną jų panardinkite galva į vandenį. Uždenkite ir leiskite vandeniui vėl užvirti. Kai vanduo vėl užvirs, sumažinkite ugnį iki vidutinės ir leiskite virti apie 7 minutes. Kai omarai bus paruošti, kiautai taps ryškiai raudonos spalvos, o mėsa nepermatoma ir tvirta.</w:t>
      </w:r>
    </w:p>
    <w:p w14:paraId="661D945C" w14:textId="77777777" w:rsidR="00484485" w:rsidRPr="00484485" w:rsidRDefault="00484485" w:rsidP="00484485">
      <w:pPr>
        <w:jc w:val="both"/>
        <w:rPr>
          <w:rFonts w:asciiTheme="minorHAnsi" w:hAnsiTheme="minorHAnsi" w:cstheme="minorHAnsi"/>
          <w:b/>
          <w:bCs/>
          <w:sz w:val="22"/>
          <w:szCs w:val="22"/>
          <w:lang w:val="lt-LT"/>
        </w:rPr>
      </w:pPr>
    </w:p>
    <w:p w14:paraId="09F2DC6B" w14:textId="7A01E08A" w:rsidR="00484485" w:rsidRPr="00484485" w:rsidRDefault="00484485" w:rsidP="00484485">
      <w:pPr>
        <w:jc w:val="both"/>
        <w:rPr>
          <w:rFonts w:asciiTheme="minorHAnsi" w:hAnsiTheme="minorHAnsi" w:cstheme="minorHAnsi"/>
          <w:sz w:val="22"/>
          <w:szCs w:val="22"/>
          <w:lang w:val="lt-LT"/>
        </w:rPr>
      </w:pPr>
      <w:r w:rsidRPr="00484485">
        <w:rPr>
          <w:rFonts w:asciiTheme="minorHAnsi" w:hAnsiTheme="minorHAnsi" w:cstheme="minorHAnsi"/>
          <w:sz w:val="22"/>
          <w:szCs w:val="22"/>
          <w:lang w:val="lt-LT"/>
        </w:rPr>
        <w:t>Tuomet nedideliame puode ištirpdykite sviestą. Nuimkite nuo ugnies ir patiekite į atskirą dubenėlį, į kurį galėtumėte mirkyti omaro dalis.</w:t>
      </w:r>
    </w:p>
    <w:p w14:paraId="350FF6E2" w14:textId="77777777" w:rsidR="00484485" w:rsidRPr="00484485" w:rsidRDefault="00484485" w:rsidP="00484485">
      <w:pPr>
        <w:jc w:val="both"/>
        <w:rPr>
          <w:rFonts w:asciiTheme="minorHAnsi" w:hAnsiTheme="minorHAnsi" w:cstheme="minorHAnsi"/>
          <w:sz w:val="22"/>
          <w:szCs w:val="22"/>
          <w:lang w:val="lt-LT"/>
        </w:rPr>
      </w:pPr>
    </w:p>
    <w:p w14:paraId="44FEA400" w14:textId="7B26FEFB" w:rsidR="00484485" w:rsidRPr="00484485" w:rsidRDefault="00484485" w:rsidP="00484485">
      <w:pPr>
        <w:jc w:val="both"/>
        <w:rPr>
          <w:rFonts w:asciiTheme="minorHAnsi" w:hAnsiTheme="minorHAnsi" w:cstheme="minorHAnsi"/>
          <w:sz w:val="22"/>
          <w:szCs w:val="22"/>
          <w:lang w:val="lt-LT"/>
        </w:rPr>
      </w:pPr>
      <w:r w:rsidRPr="00484485">
        <w:rPr>
          <w:rFonts w:asciiTheme="minorHAnsi" w:hAnsiTheme="minorHAnsi" w:cstheme="minorHAnsi"/>
          <w:sz w:val="22"/>
          <w:szCs w:val="22"/>
          <w:lang w:val="lt-LT"/>
        </w:rPr>
        <w:t>Žnyplėmis ištraukite omarus iš vandens ir sudėkite juos į rėtį, kad iš jų nutekėtų vandens perteklius. Jeigu svečiai patys lukštens omarus, juos galite patiekti tiesiog lėkštėse. Nepamirškite šalia patiekti ir citrinos, o ant stalo padėti dubenėlio su karštu sviestu. Taip pat rekomenduojama „apsišarvuoti“ prijuostėmis ar didelėmis servetėlėmis, o ant stalo padėti didelį dubenį, skirtą vėžiagyvių kiautams. Juos, beje, galima panaudoti gardžiai vėžiagyvių sriubai.</w:t>
      </w:r>
    </w:p>
    <w:p w14:paraId="2210CFD5" w14:textId="77777777" w:rsidR="00484485" w:rsidRPr="00484485" w:rsidRDefault="00484485" w:rsidP="00484485">
      <w:pPr>
        <w:jc w:val="both"/>
        <w:rPr>
          <w:rFonts w:asciiTheme="minorHAnsi" w:hAnsiTheme="minorHAnsi" w:cstheme="minorHAnsi"/>
          <w:sz w:val="22"/>
          <w:szCs w:val="22"/>
          <w:lang w:val="lt-LT"/>
        </w:rPr>
      </w:pPr>
    </w:p>
    <w:p w14:paraId="77E67780" w14:textId="66C92C46" w:rsidR="00484485" w:rsidRPr="00484485" w:rsidRDefault="00484485" w:rsidP="00484485">
      <w:pPr>
        <w:jc w:val="both"/>
        <w:rPr>
          <w:rFonts w:asciiTheme="minorHAnsi" w:hAnsiTheme="minorHAnsi" w:cstheme="minorHAnsi"/>
          <w:sz w:val="22"/>
          <w:szCs w:val="22"/>
          <w:lang w:val="lt-LT"/>
        </w:rPr>
      </w:pPr>
      <w:r w:rsidRPr="00484485">
        <w:rPr>
          <w:rFonts w:asciiTheme="minorHAnsi" w:hAnsiTheme="minorHAnsi" w:cstheme="minorHAnsi"/>
          <w:sz w:val="22"/>
          <w:szCs w:val="22"/>
          <w:lang w:val="lt-LT"/>
        </w:rPr>
        <w:t>Norėdami atskirti omaro uodegą, sulenkite ją atgal ir stipriai pasukite. Virtuvinėmis žirklėmis, pradėdami nuo atviro galo, nukirpkite uodegą iki apačios. Tuomet atidarykite abi puses ir išimkite uodegos mėsą, kuri turėtų būti vientisa. Būtent uodegoje yra daugiausia omaro mėsos. Norėdami ištraukti giliau esančią mėsą, naudokite šakutę arba ilgus medinius pagaliukus.</w:t>
      </w:r>
    </w:p>
    <w:p w14:paraId="4EB46F84" w14:textId="77777777" w:rsidR="00484485" w:rsidRPr="00484485" w:rsidRDefault="00484485" w:rsidP="00484485">
      <w:pPr>
        <w:jc w:val="both"/>
        <w:rPr>
          <w:rFonts w:asciiTheme="minorHAnsi" w:hAnsiTheme="minorHAnsi" w:cstheme="minorHAnsi"/>
          <w:sz w:val="22"/>
          <w:szCs w:val="22"/>
          <w:lang w:val="lt-LT"/>
        </w:rPr>
      </w:pPr>
    </w:p>
    <w:p w14:paraId="5F837218" w14:textId="2FCF58EC" w:rsidR="00484485" w:rsidRPr="00484485" w:rsidRDefault="00484485" w:rsidP="00484485">
      <w:pPr>
        <w:jc w:val="both"/>
        <w:rPr>
          <w:rFonts w:asciiTheme="minorHAnsi" w:hAnsiTheme="minorHAnsi" w:cstheme="minorHAnsi"/>
          <w:sz w:val="22"/>
          <w:szCs w:val="22"/>
          <w:lang w:val="lt-LT"/>
        </w:rPr>
      </w:pPr>
      <w:r w:rsidRPr="00484485">
        <w:rPr>
          <w:rFonts w:asciiTheme="minorHAnsi" w:hAnsiTheme="minorHAnsi" w:cstheme="minorHAnsi"/>
          <w:sz w:val="22"/>
          <w:szCs w:val="22"/>
          <w:lang w:val="lt-LT"/>
        </w:rPr>
        <w:t>Atskirti omaro žnyples nesudėtinga, tačiau tai rekomenduojama daryti su virtuvinėmis žirklėmis. Taip pat galima lenkti žnyples pirmyn ir atgal, kol jos nulūš. Tuomet su riešutų arba omarų gliaudykle suskaldykite žnyplės kiautą, esantį prie jos apačios. Turėtumėte išgirsti garsų pokštelėjimą. Tuomet pradarykite kiautą ir išimkite mėsą, kuri taip pat turėtų būti vientisa. Tęskite šį procesą, pradarydami kiekvieną žnyplės dalį.</w:t>
      </w:r>
    </w:p>
    <w:p w14:paraId="40931CEB" w14:textId="77777777" w:rsidR="00484485" w:rsidRPr="00484485" w:rsidRDefault="00484485" w:rsidP="00484485">
      <w:pPr>
        <w:jc w:val="both"/>
        <w:rPr>
          <w:rFonts w:asciiTheme="minorHAnsi" w:hAnsiTheme="minorHAnsi" w:cstheme="minorHAnsi"/>
          <w:sz w:val="22"/>
          <w:szCs w:val="22"/>
          <w:lang w:val="lt-LT"/>
        </w:rPr>
      </w:pPr>
    </w:p>
    <w:p w14:paraId="50BCE1A7" w14:textId="77777777" w:rsidR="00484485" w:rsidRPr="00484485" w:rsidRDefault="00484485" w:rsidP="00484485">
      <w:pPr>
        <w:jc w:val="both"/>
        <w:rPr>
          <w:rFonts w:asciiTheme="minorHAnsi" w:hAnsiTheme="minorHAnsi" w:cstheme="minorHAnsi"/>
          <w:sz w:val="22"/>
          <w:szCs w:val="22"/>
          <w:lang w:val="lt-LT"/>
        </w:rPr>
      </w:pPr>
      <w:r w:rsidRPr="00484485">
        <w:rPr>
          <w:rFonts w:asciiTheme="minorHAnsi" w:hAnsiTheme="minorHAnsi" w:cstheme="minorHAnsi"/>
          <w:sz w:val="22"/>
          <w:szCs w:val="22"/>
          <w:lang w:val="lt-LT"/>
        </w:rPr>
        <w:t>Nors daugiausiai omaro mėsos yra būtent jo uodegoje ir žnyplėse, panagrinėkite ir likusį jo kūną – truputėlio mėsos galima rasti ir prie jo šonkaulių, uodegos galiukuose ar dar kitur.</w:t>
      </w:r>
    </w:p>
    <w:p w14:paraId="544F9041" w14:textId="0B5DFD69" w:rsidR="00484485" w:rsidRPr="00484485" w:rsidRDefault="00484485" w:rsidP="00484485">
      <w:pPr>
        <w:jc w:val="both"/>
        <w:rPr>
          <w:rFonts w:asciiTheme="minorHAnsi" w:hAnsiTheme="minorHAnsi" w:cstheme="minorHAnsi"/>
          <w:sz w:val="22"/>
          <w:szCs w:val="22"/>
          <w:lang w:val="lt-LT"/>
        </w:rPr>
      </w:pPr>
      <w:r w:rsidRPr="00484485">
        <w:rPr>
          <w:rFonts w:asciiTheme="minorHAnsi" w:hAnsiTheme="minorHAnsi" w:cstheme="minorHAnsi"/>
          <w:sz w:val="22"/>
          <w:szCs w:val="22"/>
          <w:lang w:val="lt-LT"/>
        </w:rPr>
        <w:t>Skanaus!</w:t>
      </w:r>
    </w:p>
    <w:p w14:paraId="0616C7DD" w14:textId="77777777" w:rsidR="0007423F" w:rsidRPr="00BE6D4E" w:rsidRDefault="0007423F" w:rsidP="0007423F">
      <w:pPr>
        <w:jc w:val="both"/>
        <w:rPr>
          <w:rFonts w:asciiTheme="minorHAnsi" w:hAnsiTheme="minorHAnsi" w:cstheme="minorHAnsi"/>
          <w:sz w:val="22"/>
          <w:szCs w:val="22"/>
          <w:lang w:val="lt-LT"/>
        </w:rPr>
      </w:pPr>
    </w:p>
    <w:p w14:paraId="1595378A" w14:textId="77777777" w:rsidR="00091724" w:rsidRPr="00523FC5" w:rsidRDefault="00091724" w:rsidP="00091724">
      <w:pPr>
        <w:rPr>
          <w:rFonts w:ascii="Calibri" w:hAnsi="Calibri"/>
          <w:bCs/>
          <w:sz w:val="20"/>
          <w:szCs w:val="20"/>
          <w:lang w:val="lt-LT"/>
        </w:rPr>
      </w:pPr>
      <w:r w:rsidRPr="00523FC5">
        <w:rPr>
          <w:rFonts w:ascii="Calibri" w:hAnsi="Calibri"/>
          <w:b/>
          <w:sz w:val="20"/>
          <w:szCs w:val="20"/>
          <w:lang w:val="lt-LT"/>
        </w:rPr>
        <w:t>Daugiau informacijos:</w:t>
      </w:r>
      <w:r w:rsidRPr="00523FC5">
        <w:rPr>
          <w:rFonts w:ascii="Calibri" w:hAnsi="Calibri"/>
          <w:bCs/>
          <w:sz w:val="20"/>
          <w:szCs w:val="20"/>
          <w:lang w:val="lt-LT"/>
        </w:rPr>
        <w:br/>
        <w:t>Dovilė Ibianskaitė</w:t>
      </w:r>
    </w:p>
    <w:p w14:paraId="18807962" w14:textId="77777777" w:rsidR="00091724" w:rsidRPr="00523FC5" w:rsidRDefault="00091724" w:rsidP="00091724">
      <w:pPr>
        <w:rPr>
          <w:rFonts w:ascii="Calibri" w:hAnsi="Calibri"/>
          <w:bCs/>
          <w:sz w:val="20"/>
          <w:szCs w:val="20"/>
          <w:lang w:val="lt-LT"/>
        </w:rPr>
      </w:pPr>
      <w:r w:rsidRPr="00523FC5">
        <w:rPr>
          <w:rFonts w:ascii="Calibri" w:hAnsi="Calibri"/>
          <w:bCs/>
          <w:sz w:val="20"/>
          <w:szCs w:val="20"/>
          <w:lang w:val="lt-LT"/>
        </w:rPr>
        <w:lastRenderedPageBreak/>
        <w:t>Korporatyvinių reikalų ir komunikacijos departamentas</w:t>
      </w:r>
    </w:p>
    <w:p w14:paraId="13BD6CB0" w14:textId="77777777" w:rsidR="00091724" w:rsidRPr="00523FC5" w:rsidRDefault="00091724" w:rsidP="00091724">
      <w:pPr>
        <w:rPr>
          <w:rFonts w:ascii="Calibri" w:hAnsi="Calibri"/>
          <w:bCs/>
          <w:sz w:val="20"/>
          <w:szCs w:val="20"/>
          <w:lang w:val="lt-LT"/>
        </w:rPr>
      </w:pPr>
      <w:r w:rsidRPr="00523FC5">
        <w:rPr>
          <w:rFonts w:ascii="Calibri" w:hAnsi="Calibri"/>
          <w:bCs/>
          <w:sz w:val="20"/>
          <w:szCs w:val="20"/>
          <w:lang w:val="lt-LT"/>
        </w:rPr>
        <w:t>UAB „Lidl Lietuva“</w:t>
      </w:r>
    </w:p>
    <w:p w14:paraId="64FF455F" w14:textId="77777777" w:rsidR="00091724" w:rsidRPr="00523FC5" w:rsidRDefault="00091724" w:rsidP="00091724">
      <w:pPr>
        <w:rPr>
          <w:rFonts w:ascii="Calibri" w:hAnsi="Calibri"/>
          <w:bCs/>
          <w:sz w:val="20"/>
          <w:szCs w:val="20"/>
          <w:lang w:val="lt-LT"/>
        </w:rPr>
      </w:pPr>
      <w:r w:rsidRPr="00523FC5">
        <w:rPr>
          <w:rFonts w:ascii="Calibri" w:hAnsi="Calibri"/>
          <w:bCs/>
          <w:sz w:val="20"/>
          <w:szCs w:val="20"/>
          <w:lang w:val="lt-LT"/>
        </w:rPr>
        <w:t>Tel. +370 66 560 568</w:t>
      </w:r>
    </w:p>
    <w:p w14:paraId="4F41B4C9" w14:textId="7654CE6F" w:rsidR="00365615" w:rsidRPr="00523FC5" w:rsidRDefault="004D752C" w:rsidP="006F2182">
      <w:pPr>
        <w:rPr>
          <w:rFonts w:ascii="Calibri" w:hAnsi="Calibri"/>
          <w:bCs/>
          <w:sz w:val="20"/>
          <w:szCs w:val="20"/>
          <w:lang w:val="lt-LT"/>
        </w:rPr>
      </w:pPr>
      <w:hyperlink r:id="rId8" w:history="1">
        <w:r w:rsidR="00091724" w:rsidRPr="00523FC5">
          <w:rPr>
            <w:rStyle w:val="Hyperlink"/>
            <w:rFonts w:ascii="Calibri" w:hAnsi="Calibri"/>
            <w:bCs/>
            <w:sz w:val="20"/>
            <w:szCs w:val="20"/>
            <w:lang w:val="lt-LT"/>
          </w:rPr>
          <w:t>dovile.ibianskaite@lidl.lt</w:t>
        </w:r>
      </w:hyperlink>
    </w:p>
    <w:sectPr w:rsidR="00365615" w:rsidRPr="00523FC5" w:rsidSect="00943F71">
      <w:headerReference w:type="even" r:id="rId9"/>
      <w:headerReference w:type="default" r:id="rId10"/>
      <w:footerReference w:type="default" r:id="rId11"/>
      <w:headerReference w:type="first" r:id="rId12"/>
      <w:footerReference w:type="first" r:id="rId13"/>
      <w:pgSz w:w="11900" w:h="16840"/>
      <w:pgMar w:top="720" w:right="720" w:bottom="2552" w:left="720" w:header="425"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DC1CC6" w14:textId="77777777" w:rsidR="004D752C" w:rsidRDefault="004D752C">
      <w:r>
        <w:separator/>
      </w:r>
    </w:p>
  </w:endnote>
  <w:endnote w:type="continuationSeparator" w:id="0">
    <w:p w14:paraId="5EA79B00" w14:textId="77777777" w:rsidR="004D752C" w:rsidRDefault="004D75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Roman">
    <w:altName w:val="Times New Roman"/>
    <w:panose1 w:val="00000000000000000000"/>
    <w:charset w:val="4D"/>
    <w:family w:val="auto"/>
    <w:notTrueType/>
    <w:pitch w:val="default"/>
    <w:sig w:usb0="03000000"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MinionPro-Regular">
    <w:altName w:val="Cambria Math"/>
    <w:panose1 w:val="00000000000000000000"/>
    <w:charset w:val="4D"/>
    <w:family w:val="auto"/>
    <w:notTrueType/>
    <w:pitch w:val="default"/>
    <w:sig w:usb0="00000003" w:usb1="00000000" w:usb2="00000000" w:usb3="00000000" w:csb0="00000001" w:csb1="00000000"/>
  </w:font>
  <w:font w:name="News Gothic Bd BT Reg">
    <w:charset w:val="59"/>
    <w:family w:val="auto"/>
    <w:pitch w:val="variable"/>
    <w:sig w:usb0="01020000" w:usb1="00000000" w:usb2="00000000" w:usb3="00000000" w:csb0="00000004"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F78C28" w14:textId="77777777" w:rsidR="00924E66" w:rsidRPr="008F68E6" w:rsidRDefault="009B3851" w:rsidP="00924E66">
    <w:pPr>
      <w:pStyle w:val="Footer"/>
      <w:ind w:right="360"/>
    </w:pPr>
    <w:r>
      <w:rPr>
        <w:noProof/>
        <w:lang w:val="lt-LT" w:eastAsia="lt-LT"/>
      </w:rPr>
      <mc:AlternateContent>
        <mc:Choice Requires="wps">
          <w:drawing>
            <wp:anchor distT="0" distB="0" distL="114300" distR="114300" simplePos="0" relativeHeight="251662848" behindDoc="0" locked="0" layoutInCell="1" allowOverlap="1" wp14:anchorId="6B271001" wp14:editId="549DE4BB">
              <wp:simplePos x="0" y="0"/>
              <wp:positionH relativeFrom="column">
                <wp:posOffset>-76200</wp:posOffset>
              </wp:positionH>
              <wp:positionV relativeFrom="paragraph">
                <wp:posOffset>-414020</wp:posOffset>
              </wp:positionV>
              <wp:extent cx="4216400" cy="596900"/>
              <wp:effectExtent l="1270" t="1270" r="1905" b="1905"/>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271001" id="_x0000_t202" coordsize="21600,21600" o:spt="202" path="m,l,21600r21600,l21600,xe">
              <v:stroke joinstyle="miter"/>
              <v:path gradientshapeok="t" o:connecttype="rect"/>
            </v:shapetype>
            <v:shape id="Text Box 1" o:spid="_x0000_s1026" type="#_x0000_t202" style="position:absolute;margin-left:-6pt;margin-top:-32.6pt;width:332pt;height:4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" filled="f" stroked="f">
              <v:textbox inset=",7.2pt,,7.2pt">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83C3E3" w14:textId="77777777" w:rsidR="00924E66" w:rsidRDefault="00D8365A" w:rsidP="00793517">
    <w:pPr>
      <w:pStyle w:val="Footer"/>
      <w:tabs>
        <w:tab w:val="clear" w:pos="4536"/>
        <w:tab w:val="clear" w:pos="9072"/>
        <w:tab w:val="left" w:pos="8535"/>
      </w:tabs>
    </w:pPr>
    <w:r>
      <w:rPr>
        <w:noProof/>
        <w:lang w:val="lt-LT" w:eastAsia="lt-LT"/>
      </w:rPr>
      <mc:AlternateContent>
        <mc:Choice Requires="wps">
          <w:drawing>
            <wp:anchor distT="0" distB="0" distL="114300" distR="114300" simplePos="0" relativeHeight="251658752" behindDoc="0" locked="0" layoutInCell="1" allowOverlap="1" wp14:anchorId="48BB2E10" wp14:editId="4FE30875">
              <wp:simplePos x="0" y="0"/>
              <wp:positionH relativeFrom="column">
                <wp:posOffset>-84455</wp:posOffset>
              </wp:positionH>
              <wp:positionV relativeFrom="paragraph">
                <wp:posOffset>-465455</wp:posOffset>
              </wp:positionV>
              <wp:extent cx="4216400" cy="596900"/>
              <wp:effectExtent l="1270" t="1270" r="1905" b="190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BB2E10" id="_x0000_t202" coordsize="21600,21600" o:spt="202" path="m,l,21600r21600,l21600,xe">
              <v:stroke joinstyle="miter"/>
              <v:path gradientshapeok="t" o:connecttype="rect"/>
            </v:shapetype>
            <v:shape id="_x0000_s1027" type="#_x0000_t202" style="position:absolute;margin-left:-6.65pt;margin-top:-36.65pt;width:332pt;height:4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" filled="f" stroked="f">
              <v:textbox inset=",7.2pt,,7.2pt">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r w:rsidR="00793517">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6D9EE4" w14:textId="77777777" w:rsidR="004D752C" w:rsidRDefault="004D752C">
      <w:r>
        <w:separator/>
      </w:r>
    </w:p>
  </w:footnote>
  <w:footnote w:type="continuationSeparator" w:id="0">
    <w:p w14:paraId="69DD7B8D" w14:textId="77777777" w:rsidR="004D752C" w:rsidRDefault="004D752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A38AFD" w14:textId="77777777" w:rsidR="00924E66" w:rsidRPr="00057FCB" w:rsidRDefault="00924E66">
    <w:pPr>
      <w:rPr>
        <w:rFonts w:ascii="News Gothic Bd BT Reg" w:hAnsi="News Gothic Bd BT Reg"/>
        <w:lang w:val="ru-RU"/>
      </w:rPr>
    </w:pPr>
    <w:r w:rsidRPr="00057FCB">
      <w:rPr>
        <w:rFonts w:ascii="News Gothic Bd BT Reg" w:hAnsi="News Gothic Bd BT Reg"/>
        <w:lang w:val="ru-RU"/>
      </w:rPr>
      <w:t>www.</w:t>
    </w:r>
  </w:p>
  <w:p w14:paraId="3117BF50" w14:textId="77777777" w:rsidR="00924E66" w:rsidRDefault="00924E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5C7EB7" w14:textId="77777777" w:rsidR="009B3851" w:rsidRDefault="009B3851">
    <w:pPr>
      <w:pStyle w:val="Header"/>
    </w:pPr>
    <w:r>
      <w:rPr>
        <w:noProof/>
        <w:szCs w:val="20"/>
        <w:vertAlign w:val="subscript"/>
        <w:lang w:val="lt-LT" w:eastAsia="lt-LT"/>
      </w:rPr>
      <w:drawing>
        <wp:anchor distT="0" distB="0" distL="114300" distR="114300" simplePos="0" relativeHeight="251660800" behindDoc="1" locked="0" layoutInCell="1" allowOverlap="1" wp14:anchorId="63ACE845" wp14:editId="7B579CCB">
          <wp:simplePos x="0" y="0"/>
          <wp:positionH relativeFrom="page">
            <wp:align>left</wp:align>
          </wp:positionH>
          <wp:positionV relativeFrom="page">
            <wp:posOffset>40640</wp:posOffset>
          </wp:positionV>
          <wp:extent cx="7559040" cy="10689336"/>
          <wp:effectExtent l="0" t="0" r="3810" b="0"/>
          <wp:wrapNone/>
          <wp:docPr id="3"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FF68C3" w14:textId="77777777" w:rsidR="00924E66" w:rsidRPr="00057FCB" w:rsidRDefault="009B7685" w:rsidP="00924E66">
    <w:pPr>
      <w:pStyle w:val="Header"/>
      <w:tabs>
        <w:tab w:val="clear" w:pos="4536"/>
        <w:tab w:val="clear" w:pos="9072"/>
      </w:tabs>
      <w:rPr>
        <w:vertAlign w:val="subscript"/>
      </w:rPr>
    </w:pPr>
    <w:r>
      <w:rPr>
        <w:noProof/>
        <w:szCs w:val="20"/>
        <w:vertAlign w:val="subscript"/>
        <w:lang w:val="lt-LT" w:eastAsia="lt-LT"/>
      </w:rPr>
      <w:drawing>
        <wp:anchor distT="0" distB="0" distL="114300" distR="114300" simplePos="0" relativeHeight="251657728" behindDoc="1" locked="0" layoutInCell="1" allowOverlap="1" wp14:anchorId="485CC934" wp14:editId="28D61ABA">
          <wp:simplePos x="0" y="0"/>
          <wp:positionH relativeFrom="page">
            <wp:posOffset>0</wp:posOffset>
          </wp:positionH>
          <wp:positionV relativeFrom="page">
            <wp:posOffset>3937</wp:posOffset>
          </wp:positionV>
          <wp:extent cx="7559040" cy="10689336"/>
          <wp:effectExtent l="25400" t="0" r="10160" b="0"/>
          <wp:wrapNone/>
          <wp:docPr id="25"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r w:rsidR="00924E66" w:rsidRPr="00057FCB">
      <w:rPr>
        <w:vertAlign w:val="subscript"/>
      </w:rPr>
      <w:tab/>
    </w:r>
    <w:r w:rsidR="00924E66" w:rsidRPr="00057FCB">
      <w:rPr>
        <w:vertAlign w:val="subscript"/>
      </w:rPr>
      <w:tab/>
    </w:r>
    <w:r w:rsidR="00924E66" w:rsidRPr="00057FCB">
      <w:rPr>
        <w:vertAlign w:val="subscrip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352B8"/>
    <w:multiLevelType w:val="hybridMultilevel"/>
    <w:tmpl w:val="963873F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1C75E9F"/>
    <w:multiLevelType w:val="hybridMultilevel"/>
    <w:tmpl w:val="1C14A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20FF0781"/>
    <w:multiLevelType w:val="hybridMultilevel"/>
    <w:tmpl w:val="77429754"/>
    <w:lvl w:ilvl="0" w:tplc="7898F812">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 w15:restartNumberingAfterBreak="0">
    <w:nsid w:val="31BA5D25"/>
    <w:multiLevelType w:val="hybridMultilevel"/>
    <w:tmpl w:val="E672347E"/>
    <w:lvl w:ilvl="0" w:tplc="7E8C1EFA">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44BA615A"/>
    <w:multiLevelType w:val="hybridMultilevel"/>
    <w:tmpl w:val="2BBAE754"/>
    <w:lvl w:ilvl="0" w:tplc="5FEC75D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5CA74139"/>
    <w:multiLevelType w:val="hybridMultilevel"/>
    <w:tmpl w:val="EA1248D0"/>
    <w:lvl w:ilvl="0" w:tplc="ED742A86">
      <w:numFmt w:val="bullet"/>
      <w:lvlText w:val="–"/>
      <w:lvlJc w:val="left"/>
      <w:pPr>
        <w:ind w:left="1080" w:hanging="360"/>
      </w:pPr>
      <w:rPr>
        <w:rFonts w:ascii="Calibri" w:eastAsia="Times New Roman" w:hAnsi="Calibri"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6" w15:restartNumberingAfterBreak="0">
    <w:nsid w:val="5CCB1078"/>
    <w:multiLevelType w:val="hybridMultilevel"/>
    <w:tmpl w:val="10DE8C2C"/>
    <w:lvl w:ilvl="0" w:tplc="2302897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5E1173B2"/>
    <w:multiLevelType w:val="multilevel"/>
    <w:tmpl w:val="8ED27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626A4BC7"/>
    <w:multiLevelType w:val="hybridMultilevel"/>
    <w:tmpl w:val="E0828E3E"/>
    <w:lvl w:ilvl="0" w:tplc="ED742A86">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66C26D88"/>
    <w:multiLevelType w:val="hybridMultilevel"/>
    <w:tmpl w:val="3D24E7E8"/>
    <w:lvl w:ilvl="0" w:tplc="E30AAB6E">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0" w15:restartNumberingAfterBreak="0">
    <w:nsid w:val="7E641F61"/>
    <w:multiLevelType w:val="hybridMultilevel"/>
    <w:tmpl w:val="30C2D156"/>
    <w:lvl w:ilvl="0" w:tplc="4C467FE0">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1798253551">
    <w:abstractNumId w:val="2"/>
  </w:num>
  <w:num w:numId="2" w16cid:durableId="1406687832">
    <w:abstractNumId w:val="9"/>
  </w:num>
  <w:num w:numId="3" w16cid:durableId="1209956613">
    <w:abstractNumId w:val="8"/>
  </w:num>
  <w:num w:numId="4" w16cid:durableId="968124388">
    <w:abstractNumId w:val="5"/>
  </w:num>
  <w:num w:numId="5" w16cid:durableId="455373773">
    <w:abstractNumId w:val="1"/>
  </w:num>
  <w:num w:numId="6" w16cid:durableId="847597016">
    <w:abstractNumId w:val="7"/>
  </w:num>
  <w:num w:numId="7" w16cid:durableId="830952879">
    <w:abstractNumId w:val="6"/>
  </w:num>
  <w:num w:numId="8" w16cid:durableId="1262882281">
    <w:abstractNumId w:val="4"/>
  </w:num>
  <w:num w:numId="9" w16cid:durableId="368654422">
    <w:abstractNumId w:val="10"/>
  </w:num>
  <w:num w:numId="10" w16cid:durableId="1821462814">
    <w:abstractNumId w:val="3"/>
  </w:num>
  <w:num w:numId="11" w16cid:durableId="55266675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ru-RU" w:vendorID="64" w:dllVersion="6" w:nlCheck="1" w:checkStyle="0"/>
  <w:activeWritingStyle w:appName="MSWord" w:lang="en-US" w:vendorID="64" w:dllVersion="6" w:nlCheck="1" w:checkStyle="1"/>
  <w:activeWritingStyle w:appName="MSWord" w:lang="en-US" w:vendorID="64" w:dllVersion="4096" w:nlCheck="1" w:checkStyle="0"/>
  <w:activeWritingStyle w:appName="MSWord" w:lang="de-DE" w:vendorID="64" w:dllVersion="6" w:nlCheck="1" w:checkStyle="1"/>
  <w:activeWritingStyle w:appName="MSWord" w:lang="en-US" w:vendorID="64" w:dllVersion="0" w:nlCheck="1" w:checkStyle="0"/>
  <w:activeWritingStyle w:appName="MSWord" w:lang="de-DE" w:vendorID="64" w:dllVersion="0" w:nlCheck="1" w:checkStyle="0"/>
  <w:activeWritingStyle w:appName="MSWord" w:lang="en-GB" w:vendorID="64" w:dllVersion="4096" w:nlCheck="1" w:checkStyle="0"/>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trackRevisions/>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o:colormru v:ext="edit" colors="#05377c,#004799"/>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165A"/>
    <w:rsid w:val="00000135"/>
    <w:rsid w:val="00001952"/>
    <w:rsid w:val="00001A56"/>
    <w:rsid w:val="00007E3B"/>
    <w:rsid w:val="00011807"/>
    <w:rsid w:val="0001400B"/>
    <w:rsid w:val="00014972"/>
    <w:rsid w:val="00015A51"/>
    <w:rsid w:val="00015C06"/>
    <w:rsid w:val="00016D41"/>
    <w:rsid w:val="00016E3D"/>
    <w:rsid w:val="00017C7C"/>
    <w:rsid w:val="000203A2"/>
    <w:rsid w:val="00023667"/>
    <w:rsid w:val="000244F4"/>
    <w:rsid w:val="00024B95"/>
    <w:rsid w:val="00030F70"/>
    <w:rsid w:val="00031F0A"/>
    <w:rsid w:val="000368C1"/>
    <w:rsid w:val="00036AB7"/>
    <w:rsid w:val="00036F4B"/>
    <w:rsid w:val="00041D7C"/>
    <w:rsid w:val="000423C8"/>
    <w:rsid w:val="00044EBF"/>
    <w:rsid w:val="00050643"/>
    <w:rsid w:val="00051C1A"/>
    <w:rsid w:val="0005215F"/>
    <w:rsid w:val="000536DD"/>
    <w:rsid w:val="00054F3B"/>
    <w:rsid w:val="000566A5"/>
    <w:rsid w:val="00057159"/>
    <w:rsid w:val="000701FB"/>
    <w:rsid w:val="0007279E"/>
    <w:rsid w:val="00073DBC"/>
    <w:rsid w:val="00073E54"/>
    <w:rsid w:val="0007423F"/>
    <w:rsid w:val="000768C4"/>
    <w:rsid w:val="00085291"/>
    <w:rsid w:val="000854A5"/>
    <w:rsid w:val="00087FB0"/>
    <w:rsid w:val="000903AE"/>
    <w:rsid w:val="00091724"/>
    <w:rsid w:val="000928F3"/>
    <w:rsid w:val="00094659"/>
    <w:rsid w:val="000961F1"/>
    <w:rsid w:val="00096C1F"/>
    <w:rsid w:val="000A0440"/>
    <w:rsid w:val="000A09B0"/>
    <w:rsid w:val="000A43AE"/>
    <w:rsid w:val="000B0A31"/>
    <w:rsid w:val="000B22C7"/>
    <w:rsid w:val="000B2B7F"/>
    <w:rsid w:val="000B46EE"/>
    <w:rsid w:val="000B480E"/>
    <w:rsid w:val="000B50ED"/>
    <w:rsid w:val="000B6A90"/>
    <w:rsid w:val="000B7875"/>
    <w:rsid w:val="000C2521"/>
    <w:rsid w:val="000C32F9"/>
    <w:rsid w:val="000C4DE6"/>
    <w:rsid w:val="000C50C1"/>
    <w:rsid w:val="000C68C8"/>
    <w:rsid w:val="000D0DFE"/>
    <w:rsid w:val="000D28AB"/>
    <w:rsid w:val="000D2DA6"/>
    <w:rsid w:val="000D2FEA"/>
    <w:rsid w:val="000D4A2A"/>
    <w:rsid w:val="000D4D08"/>
    <w:rsid w:val="000D7B12"/>
    <w:rsid w:val="000E2F83"/>
    <w:rsid w:val="000E3A0B"/>
    <w:rsid w:val="000E45B5"/>
    <w:rsid w:val="000E6584"/>
    <w:rsid w:val="000E682E"/>
    <w:rsid w:val="000E7798"/>
    <w:rsid w:val="000E7E6C"/>
    <w:rsid w:val="000F0691"/>
    <w:rsid w:val="000F1A50"/>
    <w:rsid w:val="000F4AA7"/>
    <w:rsid w:val="000F6BAB"/>
    <w:rsid w:val="000F7E44"/>
    <w:rsid w:val="00104AED"/>
    <w:rsid w:val="0010652B"/>
    <w:rsid w:val="00107D0A"/>
    <w:rsid w:val="00111442"/>
    <w:rsid w:val="00120642"/>
    <w:rsid w:val="00122377"/>
    <w:rsid w:val="00122910"/>
    <w:rsid w:val="00123B0E"/>
    <w:rsid w:val="00124861"/>
    <w:rsid w:val="001272E2"/>
    <w:rsid w:val="001273FF"/>
    <w:rsid w:val="0013233F"/>
    <w:rsid w:val="00132E55"/>
    <w:rsid w:val="00135556"/>
    <w:rsid w:val="001409A0"/>
    <w:rsid w:val="00144D5D"/>
    <w:rsid w:val="001459FD"/>
    <w:rsid w:val="001462A0"/>
    <w:rsid w:val="00147117"/>
    <w:rsid w:val="00151262"/>
    <w:rsid w:val="0015165A"/>
    <w:rsid w:val="00151EBE"/>
    <w:rsid w:val="00156F0B"/>
    <w:rsid w:val="00160064"/>
    <w:rsid w:val="00162632"/>
    <w:rsid w:val="00163B48"/>
    <w:rsid w:val="00167EDC"/>
    <w:rsid w:val="00170C99"/>
    <w:rsid w:val="001766A4"/>
    <w:rsid w:val="00177998"/>
    <w:rsid w:val="001807A9"/>
    <w:rsid w:val="00181460"/>
    <w:rsid w:val="00182902"/>
    <w:rsid w:val="00184183"/>
    <w:rsid w:val="00184A19"/>
    <w:rsid w:val="00184C19"/>
    <w:rsid w:val="0018531F"/>
    <w:rsid w:val="00187895"/>
    <w:rsid w:val="00191713"/>
    <w:rsid w:val="00191F0F"/>
    <w:rsid w:val="001972BE"/>
    <w:rsid w:val="001A0C24"/>
    <w:rsid w:val="001A1543"/>
    <w:rsid w:val="001A5B12"/>
    <w:rsid w:val="001A7B5D"/>
    <w:rsid w:val="001A7B6F"/>
    <w:rsid w:val="001B5FA6"/>
    <w:rsid w:val="001C0049"/>
    <w:rsid w:val="001C0848"/>
    <w:rsid w:val="001C3DA6"/>
    <w:rsid w:val="001C4A99"/>
    <w:rsid w:val="001C5BCD"/>
    <w:rsid w:val="001C5F13"/>
    <w:rsid w:val="001D1260"/>
    <w:rsid w:val="001D12F4"/>
    <w:rsid w:val="001D5F68"/>
    <w:rsid w:val="001D6AA7"/>
    <w:rsid w:val="001D7706"/>
    <w:rsid w:val="001E0AD9"/>
    <w:rsid w:val="001E3650"/>
    <w:rsid w:val="001E5071"/>
    <w:rsid w:val="001E641F"/>
    <w:rsid w:val="001E6FF5"/>
    <w:rsid w:val="001E7F34"/>
    <w:rsid w:val="001F2063"/>
    <w:rsid w:val="001F2C54"/>
    <w:rsid w:val="001F43C7"/>
    <w:rsid w:val="001F7D58"/>
    <w:rsid w:val="002047CD"/>
    <w:rsid w:val="002050D8"/>
    <w:rsid w:val="00205F3F"/>
    <w:rsid w:val="00210A31"/>
    <w:rsid w:val="00212485"/>
    <w:rsid w:val="00214CC4"/>
    <w:rsid w:val="0021549D"/>
    <w:rsid w:val="002157C9"/>
    <w:rsid w:val="00221B0D"/>
    <w:rsid w:val="00222B7A"/>
    <w:rsid w:val="002236CF"/>
    <w:rsid w:val="002242A2"/>
    <w:rsid w:val="00224A0E"/>
    <w:rsid w:val="00225744"/>
    <w:rsid w:val="00230F26"/>
    <w:rsid w:val="00237FEB"/>
    <w:rsid w:val="00240219"/>
    <w:rsid w:val="0024375F"/>
    <w:rsid w:val="002439E1"/>
    <w:rsid w:val="00245B5D"/>
    <w:rsid w:val="00245D42"/>
    <w:rsid w:val="0024702B"/>
    <w:rsid w:val="002473C0"/>
    <w:rsid w:val="00250433"/>
    <w:rsid w:val="00252559"/>
    <w:rsid w:val="00256093"/>
    <w:rsid w:val="002579F7"/>
    <w:rsid w:val="00265DF9"/>
    <w:rsid w:val="00270101"/>
    <w:rsid w:val="002757E4"/>
    <w:rsid w:val="002807F3"/>
    <w:rsid w:val="0028332E"/>
    <w:rsid w:val="00285988"/>
    <w:rsid w:val="002876D5"/>
    <w:rsid w:val="00287F98"/>
    <w:rsid w:val="00290F6F"/>
    <w:rsid w:val="00291216"/>
    <w:rsid w:val="002933F4"/>
    <w:rsid w:val="00293C2C"/>
    <w:rsid w:val="002950E4"/>
    <w:rsid w:val="00296A26"/>
    <w:rsid w:val="00296A44"/>
    <w:rsid w:val="002A1E0E"/>
    <w:rsid w:val="002A2940"/>
    <w:rsid w:val="002A4569"/>
    <w:rsid w:val="002A5542"/>
    <w:rsid w:val="002A7736"/>
    <w:rsid w:val="002B1DE2"/>
    <w:rsid w:val="002B5ADD"/>
    <w:rsid w:val="002C2E67"/>
    <w:rsid w:val="002C3B7A"/>
    <w:rsid w:val="002C4B3F"/>
    <w:rsid w:val="002D363B"/>
    <w:rsid w:val="002D4551"/>
    <w:rsid w:val="002E2DC4"/>
    <w:rsid w:val="002E3E37"/>
    <w:rsid w:val="002E726D"/>
    <w:rsid w:val="002F1BF6"/>
    <w:rsid w:val="002F1EF5"/>
    <w:rsid w:val="002F2357"/>
    <w:rsid w:val="002F2DD1"/>
    <w:rsid w:val="002F2FAB"/>
    <w:rsid w:val="00301835"/>
    <w:rsid w:val="00303297"/>
    <w:rsid w:val="00303528"/>
    <w:rsid w:val="00305D3C"/>
    <w:rsid w:val="00305ED4"/>
    <w:rsid w:val="003066C7"/>
    <w:rsid w:val="00307047"/>
    <w:rsid w:val="00307CD9"/>
    <w:rsid w:val="00307D36"/>
    <w:rsid w:val="00311EF3"/>
    <w:rsid w:val="00312267"/>
    <w:rsid w:val="00314053"/>
    <w:rsid w:val="0031519B"/>
    <w:rsid w:val="00315AED"/>
    <w:rsid w:val="00317C8E"/>
    <w:rsid w:val="00321795"/>
    <w:rsid w:val="00323C91"/>
    <w:rsid w:val="003257C0"/>
    <w:rsid w:val="00325FDC"/>
    <w:rsid w:val="00331DF5"/>
    <w:rsid w:val="00333175"/>
    <w:rsid w:val="003362B4"/>
    <w:rsid w:val="00336CE4"/>
    <w:rsid w:val="003413EF"/>
    <w:rsid w:val="00341980"/>
    <w:rsid w:val="00345BA2"/>
    <w:rsid w:val="00354404"/>
    <w:rsid w:val="003568AA"/>
    <w:rsid w:val="003575E8"/>
    <w:rsid w:val="00360CB6"/>
    <w:rsid w:val="00362B84"/>
    <w:rsid w:val="00363F8E"/>
    <w:rsid w:val="003655CB"/>
    <w:rsid w:val="00365615"/>
    <w:rsid w:val="00371DF9"/>
    <w:rsid w:val="00375B7B"/>
    <w:rsid w:val="00376112"/>
    <w:rsid w:val="00380A8C"/>
    <w:rsid w:val="00382C8A"/>
    <w:rsid w:val="00384B5B"/>
    <w:rsid w:val="00385333"/>
    <w:rsid w:val="00385C5E"/>
    <w:rsid w:val="00390319"/>
    <w:rsid w:val="0039203E"/>
    <w:rsid w:val="00392E9B"/>
    <w:rsid w:val="00393CC7"/>
    <w:rsid w:val="003941B7"/>
    <w:rsid w:val="0039562E"/>
    <w:rsid w:val="003A0E37"/>
    <w:rsid w:val="003A43AF"/>
    <w:rsid w:val="003A639A"/>
    <w:rsid w:val="003A69C7"/>
    <w:rsid w:val="003B1DF9"/>
    <w:rsid w:val="003B3F46"/>
    <w:rsid w:val="003C2757"/>
    <w:rsid w:val="003C3F8B"/>
    <w:rsid w:val="003C6276"/>
    <w:rsid w:val="003D029F"/>
    <w:rsid w:val="003D0CD1"/>
    <w:rsid w:val="003D0DF3"/>
    <w:rsid w:val="003D7429"/>
    <w:rsid w:val="003E0C18"/>
    <w:rsid w:val="003E0D0E"/>
    <w:rsid w:val="003E533C"/>
    <w:rsid w:val="003F7B49"/>
    <w:rsid w:val="004041DA"/>
    <w:rsid w:val="00405680"/>
    <w:rsid w:val="00406AF6"/>
    <w:rsid w:val="00410473"/>
    <w:rsid w:val="004116E4"/>
    <w:rsid w:val="00412D3C"/>
    <w:rsid w:val="00412DFD"/>
    <w:rsid w:val="0041346F"/>
    <w:rsid w:val="00413F9B"/>
    <w:rsid w:val="00416E00"/>
    <w:rsid w:val="004174D3"/>
    <w:rsid w:val="004207F7"/>
    <w:rsid w:val="00434859"/>
    <w:rsid w:val="00436893"/>
    <w:rsid w:val="004437E6"/>
    <w:rsid w:val="0044535C"/>
    <w:rsid w:val="004535DA"/>
    <w:rsid w:val="00456954"/>
    <w:rsid w:val="00456A07"/>
    <w:rsid w:val="004605CB"/>
    <w:rsid w:val="00461FF5"/>
    <w:rsid w:val="0046275B"/>
    <w:rsid w:val="00464A02"/>
    <w:rsid w:val="00465023"/>
    <w:rsid w:val="00475A80"/>
    <w:rsid w:val="0047607F"/>
    <w:rsid w:val="0047628A"/>
    <w:rsid w:val="004762D8"/>
    <w:rsid w:val="00476EE7"/>
    <w:rsid w:val="004804EE"/>
    <w:rsid w:val="00480EDC"/>
    <w:rsid w:val="00481CD9"/>
    <w:rsid w:val="004827B0"/>
    <w:rsid w:val="0048423C"/>
    <w:rsid w:val="00484485"/>
    <w:rsid w:val="004903DB"/>
    <w:rsid w:val="00490AAC"/>
    <w:rsid w:val="004924F1"/>
    <w:rsid w:val="00492AB5"/>
    <w:rsid w:val="00492C07"/>
    <w:rsid w:val="004A0D07"/>
    <w:rsid w:val="004A1069"/>
    <w:rsid w:val="004A121F"/>
    <w:rsid w:val="004A3135"/>
    <w:rsid w:val="004A507A"/>
    <w:rsid w:val="004A587B"/>
    <w:rsid w:val="004A7C33"/>
    <w:rsid w:val="004B3B89"/>
    <w:rsid w:val="004B631A"/>
    <w:rsid w:val="004B75FA"/>
    <w:rsid w:val="004C230C"/>
    <w:rsid w:val="004C23EE"/>
    <w:rsid w:val="004C2756"/>
    <w:rsid w:val="004C2D71"/>
    <w:rsid w:val="004C63F3"/>
    <w:rsid w:val="004D00A1"/>
    <w:rsid w:val="004D070E"/>
    <w:rsid w:val="004D3A1F"/>
    <w:rsid w:val="004D5BFF"/>
    <w:rsid w:val="004D752C"/>
    <w:rsid w:val="004E1621"/>
    <w:rsid w:val="004E17B5"/>
    <w:rsid w:val="004E2FAA"/>
    <w:rsid w:val="004E7C6D"/>
    <w:rsid w:val="004F03E4"/>
    <w:rsid w:val="004F388B"/>
    <w:rsid w:val="004F5047"/>
    <w:rsid w:val="004F53E1"/>
    <w:rsid w:val="0050201A"/>
    <w:rsid w:val="00504572"/>
    <w:rsid w:val="00506530"/>
    <w:rsid w:val="005070FC"/>
    <w:rsid w:val="005076CE"/>
    <w:rsid w:val="00507790"/>
    <w:rsid w:val="0051000D"/>
    <w:rsid w:val="005120AC"/>
    <w:rsid w:val="005128A8"/>
    <w:rsid w:val="005137E6"/>
    <w:rsid w:val="00513D0F"/>
    <w:rsid w:val="00515C75"/>
    <w:rsid w:val="00522B82"/>
    <w:rsid w:val="00523FC5"/>
    <w:rsid w:val="00524221"/>
    <w:rsid w:val="00531386"/>
    <w:rsid w:val="005314EF"/>
    <w:rsid w:val="00532129"/>
    <w:rsid w:val="0053375F"/>
    <w:rsid w:val="005338FF"/>
    <w:rsid w:val="00541101"/>
    <w:rsid w:val="0054133F"/>
    <w:rsid w:val="00542FBD"/>
    <w:rsid w:val="00544741"/>
    <w:rsid w:val="005477C9"/>
    <w:rsid w:val="00556726"/>
    <w:rsid w:val="00556B53"/>
    <w:rsid w:val="00557BBB"/>
    <w:rsid w:val="00560B3B"/>
    <w:rsid w:val="005636D1"/>
    <w:rsid w:val="00564B7D"/>
    <w:rsid w:val="00566588"/>
    <w:rsid w:val="00567942"/>
    <w:rsid w:val="00572D06"/>
    <w:rsid w:val="005773C6"/>
    <w:rsid w:val="0057774B"/>
    <w:rsid w:val="005802C5"/>
    <w:rsid w:val="005814FC"/>
    <w:rsid w:val="00581CAD"/>
    <w:rsid w:val="00582B4A"/>
    <w:rsid w:val="0058439C"/>
    <w:rsid w:val="00587B97"/>
    <w:rsid w:val="0059418E"/>
    <w:rsid w:val="0059468D"/>
    <w:rsid w:val="00594D41"/>
    <w:rsid w:val="005A03A9"/>
    <w:rsid w:val="005A0548"/>
    <w:rsid w:val="005A5738"/>
    <w:rsid w:val="005A5FF7"/>
    <w:rsid w:val="005A7618"/>
    <w:rsid w:val="005B2889"/>
    <w:rsid w:val="005B3AA5"/>
    <w:rsid w:val="005B4354"/>
    <w:rsid w:val="005B6A9C"/>
    <w:rsid w:val="005B716F"/>
    <w:rsid w:val="005C21FA"/>
    <w:rsid w:val="005C3D4B"/>
    <w:rsid w:val="005D25AC"/>
    <w:rsid w:val="005D2AD8"/>
    <w:rsid w:val="005D55BC"/>
    <w:rsid w:val="005E5B00"/>
    <w:rsid w:val="005F1D0C"/>
    <w:rsid w:val="005F2242"/>
    <w:rsid w:val="005F544F"/>
    <w:rsid w:val="005F5747"/>
    <w:rsid w:val="005F5862"/>
    <w:rsid w:val="00601526"/>
    <w:rsid w:val="00603E1D"/>
    <w:rsid w:val="00607217"/>
    <w:rsid w:val="00610592"/>
    <w:rsid w:val="00612503"/>
    <w:rsid w:val="00612CF7"/>
    <w:rsid w:val="006134A1"/>
    <w:rsid w:val="00623F9E"/>
    <w:rsid w:val="0063005F"/>
    <w:rsid w:val="00631226"/>
    <w:rsid w:val="00635416"/>
    <w:rsid w:val="00641B77"/>
    <w:rsid w:val="00643700"/>
    <w:rsid w:val="006443A2"/>
    <w:rsid w:val="006516C8"/>
    <w:rsid w:val="00656470"/>
    <w:rsid w:val="006617A2"/>
    <w:rsid w:val="00666033"/>
    <w:rsid w:val="0066716C"/>
    <w:rsid w:val="00677862"/>
    <w:rsid w:val="00677D08"/>
    <w:rsid w:val="006802E1"/>
    <w:rsid w:val="006809B5"/>
    <w:rsid w:val="006858B8"/>
    <w:rsid w:val="006909F0"/>
    <w:rsid w:val="006911C8"/>
    <w:rsid w:val="00692CEF"/>
    <w:rsid w:val="00692D38"/>
    <w:rsid w:val="00692E27"/>
    <w:rsid w:val="00693C09"/>
    <w:rsid w:val="00696C0F"/>
    <w:rsid w:val="006A0D35"/>
    <w:rsid w:val="006A1B81"/>
    <w:rsid w:val="006A1E4B"/>
    <w:rsid w:val="006A4772"/>
    <w:rsid w:val="006A67E3"/>
    <w:rsid w:val="006B0F10"/>
    <w:rsid w:val="006B1E87"/>
    <w:rsid w:val="006C07D9"/>
    <w:rsid w:val="006C2504"/>
    <w:rsid w:val="006C30F7"/>
    <w:rsid w:val="006C3481"/>
    <w:rsid w:val="006C37B7"/>
    <w:rsid w:val="006C7494"/>
    <w:rsid w:val="006D5505"/>
    <w:rsid w:val="006E1AD8"/>
    <w:rsid w:val="006E2867"/>
    <w:rsid w:val="006E34D5"/>
    <w:rsid w:val="006F0DF8"/>
    <w:rsid w:val="006F0F95"/>
    <w:rsid w:val="006F2182"/>
    <w:rsid w:val="006F2C7C"/>
    <w:rsid w:val="006F3222"/>
    <w:rsid w:val="006F3907"/>
    <w:rsid w:val="006F5349"/>
    <w:rsid w:val="006F57DB"/>
    <w:rsid w:val="006F6F56"/>
    <w:rsid w:val="006F7A60"/>
    <w:rsid w:val="00704F63"/>
    <w:rsid w:val="00706430"/>
    <w:rsid w:val="0071160E"/>
    <w:rsid w:val="00711AAC"/>
    <w:rsid w:val="00711FF6"/>
    <w:rsid w:val="00713B6D"/>
    <w:rsid w:val="0071416D"/>
    <w:rsid w:val="00714C10"/>
    <w:rsid w:val="007151C0"/>
    <w:rsid w:val="00715A77"/>
    <w:rsid w:val="007167A2"/>
    <w:rsid w:val="00717649"/>
    <w:rsid w:val="00717BA9"/>
    <w:rsid w:val="00721B30"/>
    <w:rsid w:val="00723571"/>
    <w:rsid w:val="00723EA7"/>
    <w:rsid w:val="00726582"/>
    <w:rsid w:val="007265F4"/>
    <w:rsid w:val="00732EEE"/>
    <w:rsid w:val="007331F7"/>
    <w:rsid w:val="00733B71"/>
    <w:rsid w:val="00733BBB"/>
    <w:rsid w:val="00736C61"/>
    <w:rsid w:val="00737D85"/>
    <w:rsid w:val="00741929"/>
    <w:rsid w:val="00741C2D"/>
    <w:rsid w:val="00745F91"/>
    <w:rsid w:val="0075078D"/>
    <w:rsid w:val="00751767"/>
    <w:rsid w:val="007518C4"/>
    <w:rsid w:val="00751CE2"/>
    <w:rsid w:val="00754E52"/>
    <w:rsid w:val="007562EC"/>
    <w:rsid w:val="007601C4"/>
    <w:rsid w:val="00765918"/>
    <w:rsid w:val="00765AF5"/>
    <w:rsid w:val="00765EA4"/>
    <w:rsid w:val="00766A0F"/>
    <w:rsid w:val="00766E5E"/>
    <w:rsid w:val="00766FE3"/>
    <w:rsid w:val="00771182"/>
    <w:rsid w:val="007713EC"/>
    <w:rsid w:val="007718FF"/>
    <w:rsid w:val="00780803"/>
    <w:rsid w:val="00780885"/>
    <w:rsid w:val="00780FE5"/>
    <w:rsid w:val="0078113E"/>
    <w:rsid w:val="00781B2A"/>
    <w:rsid w:val="00781E49"/>
    <w:rsid w:val="00785706"/>
    <w:rsid w:val="00786916"/>
    <w:rsid w:val="00790B73"/>
    <w:rsid w:val="007913B4"/>
    <w:rsid w:val="007925F5"/>
    <w:rsid w:val="00793517"/>
    <w:rsid w:val="007952D3"/>
    <w:rsid w:val="00795676"/>
    <w:rsid w:val="007977DC"/>
    <w:rsid w:val="00797E4F"/>
    <w:rsid w:val="007A0AF8"/>
    <w:rsid w:val="007A1458"/>
    <w:rsid w:val="007A29EF"/>
    <w:rsid w:val="007A39ED"/>
    <w:rsid w:val="007A4062"/>
    <w:rsid w:val="007A467E"/>
    <w:rsid w:val="007A4A3D"/>
    <w:rsid w:val="007B2334"/>
    <w:rsid w:val="007B5B58"/>
    <w:rsid w:val="007C1696"/>
    <w:rsid w:val="007C1AA7"/>
    <w:rsid w:val="007C2C75"/>
    <w:rsid w:val="007C4F76"/>
    <w:rsid w:val="007C7D54"/>
    <w:rsid w:val="007D173E"/>
    <w:rsid w:val="007D3EDE"/>
    <w:rsid w:val="007D4E77"/>
    <w:rsid w:val="007D7F69"/>
    <w:rsid w:val="007E01D5"/>
    <w:rsid w:val="007E30E8"/>
    <w:rsid w:val="007E4765"/>
    <w:rsid w:val="007E65C8"/>
    <w:rsid w:val="007E7133"/>
    <w:rsid w:val="0080093C"/>
    <w:rsid w:val="00801DE3"/>
    <w:rsid w:val="00803D75"/>
    <w:rsid w:val="008040EA"/>
    <w:rsid w:val="008068DA"/>
    <w:rsid w:val="00807650"/>
    <w:rsid w:val="00811486"/>
    <w:rsid w:val="008120E6"/>
    <w:rsid w:val="00812B69"/>
    <w:rsid w:val="00814567"/>
    <w:rsid w:val="008169EE"/>
    <w:rsid w:val="008201EE"/>
    <w:rsid w:val="00821F27"/>
    <w:rsid w:val="0082729A"/>
    <w:rsid w:val="008278E6"/>
    <w:rsid w:val="00830A3C"/>
    <w:rsid w:val="008312F0"/>
    <w:rsid w:val="00833414"/>
    <w:rsid w:val="008404F7"/>
    <w:rsid w:val="00842897"/>
    <w:rsid w:val="008435EE"/>
    <w:rsid w:val="0084452E"/>
    <w:rsid w:val="00844639"/>
    <w:rsid w:val="00845CFE"/>
    <w:rsid w:val="00845EE4"/>
    <w:rsid w:val="00846FA3"/>
    <w:rsid w:val="00851302"/>
    <w:rsid w:val="0085150F"/>
    <w:rsid w:val="0085238E"/>
    <w:rsid w:val="00853FE6"/>
    <w:rsid w:val="008560B0"/>
    <w:rsid w:val="00856C1A"/>
    <w:rsid w:val="00866AD3"/>
    <w:rsid w:val="00870371"/>
    <w:rsid w:val="008814D2"/>
    <w:rsid w:val="00881A52"/>
    <w:rsid w:val="00883B0B"/>
    <w:rsid w:val="00884FAB"/>
    <w:rsid w:val="0088502D"/>
    <w:rsid w:val="008863E8"/>
    <w:rsid w:val="00890FAB"/>
    <w:rsid w:val="008916A1"/>
    <w:rsid w:val="008918AE"/>
    <w:rsid w:val="008925E0"/>
    <w:rsid w:val="008928E7"/>
    <w:rsid w:val="008957CF"/>
    <w:rsid w:val="008A0BD3"/>
    <w:rsid w:val="008A44A4"/>
    <w:rsid w:val="008A52F6"/>
    <w:rsid w:val="008B02F1"/>
    <w:rsid w:val="008B1B8D"/>
    <w:rsid w:val="008B4331"/>
    <w:rsid w:val="008B6AFA"/>
    <w:rsid w:val="008B7297"/>
    <w:rsid w:val="008B78FB"/>
    <w:rsid w:val="008C2B5D"/>
    <w:rsid w:val="008C2EB5"/>
    <w:rsid w:val="008C5C5D"/>
    <w:rsid w:val="008C725A"/>
    <w:rsid w:val="008D1C20"/>
    <w:rsid w:val="008D501C"/>
    <w:rsid w:val="008D51A7"/>
    <w:rsid w:val="008D5541"/>
    <w:rsid w:val="008E05C0"/>
    <w:rsid w:val="008E0FF3"/>
    <w:rsid w:val="008E4BA6"/>
    <w:rsid w:val="008F0191"/>
    <w:rsid w:val="008F107B"/>
    <w:rsid w:val="008F1454"/>
    <w:rsid w:val="008F450D"/>
    <w:rsid w:val="008F7EE5"/>
    <w:rsid w:val="00900D26"/>
    <w:rsid w:val="00904A29"/>
    <w:rsid w:val="00905093"/>
    <w:rsid w:val="009067A3"/>
    <w:rsid w:val="00906F0E"/>
    <w:rsid w:val="009116AE"/>
    <w:rsid w:val="00913FAE"/>
    <w:rsid w:val="00915AF1"/>
    <w:rsid w:val="00917442"/>
    <w:rsid w:val="009225D5"/>
    <w:rsid w:val="0092390C"/>
    <w:rsid w:val="00924E66"/>
    <w:rsid w:val="00927BCF"/>
    <w:rsid w:val="00932A30"/>
    <w:rsid w:val="009353B9"/>
    <w:rsid w:val="009354D2"/>
    <w:rsid w:val="009360E3"/>
    <w:rsid w:val="009365D2"/>
    <w:rsid w:val="00940D0F"/>
    <w:rsid w:val="00941E30"/>
    <w:rsid w:val="00943F71"/>
    <w:rsid w:val="00946A76"/>
    <w:rsid w:val="0094725A"/>
    <w:rsid w:val="0095004C"/>
    <w:rsid w:val="009512AE"/>
    <w:rsid w:val="009512F6"/>
    <w:rsid w:val="00956872"/>
    <w:rsid w:val="00956F2B"/>
    <w:rsid w:val="00960817"/>
    <w:rsid w:val="00961ABE"/>
    <w:rsid w:val="00962D06"/>
    <w:rsid w:val="0096456A"/>
    <w:rsid w:val="009660E3"/>
    <w:rsid w:val="009678C7"/>
    <w:rsid w:val="00967E36"/>
    <w:rsid w:val="00973305"/>
    <w:rsid w:val="00973F3A"/>
    <w:rsid w:val="009745A9"/>
    <w:rsid w:val="0097583D"/>
    <w:rsid w:val="00985476"/>
    <w:rsid w:val="00986764"/>
    <w:rsid w:val="00990791"/>
    <w:rsid w:val="00990B11"/>
    <w:rsid w:val="00990D7E"/>
    <w:rsid w:val="00993896"/>
    <w:rsid w:val="00993BB6"/>
    <w:rsid w:val="00994108"/>
    <w:rsid w:val="00994FA0"/>
    <w:rsid w:val="00996C6E"/>
    <w:rsid w:val="00997950"/>
    <w:rsid w:val="009A09B9"/>
    <w:rsid w:val="009A6B12"/>
    <w:rsid w:val="009B3851"/>
    <w:rsid w:val="009B7443"/>
    <w:rsid w:val="009B7685"/>
    <w:rsid w:val="009B77E2"/>
    <w:rsid w:val="009C28EB"/>
    <w:rsid w:val="009C503F"/>
    <w:rsid w:val="009C5AB8"/>
    <w:rsid w:val="009D3737"/>
    <w:rsid w:val="009D3D01"/>
    <w:rsid w:val="009D3F44"/>
    <w:rsid w:val="009D5852"/>
    <w:rsid w:val="009D5B0A"/>
    <w:rsid w:val="009D5C25"/>
    <w:rsid w:val="009E0268"/>
    <w:rsid w:val="009E1ED7"/>
    <w:rsid w:val="009E28BB"/>
    <w:rsid w:val="009E4782"/>
    <w:rsid w:val="009E61FF"/>
    <w:rsid w:val="009F0FB7"/>
    <w:rsid w:val="009F1BC0"/>
    <w:rsid w:val="009F2520"/>
    <w:rsid w:val="009F2BA8"/>
    <w:rsid w:val="00A018A0"/>
    <w:rsid w:val="00A029AD"/>
    <w:rsid w:val="00A044B8"/>
    <w:rsid w:val="00A10BC3"/>
    <w:rsid w:val="00A11B63"/>
    <w:rsid w:val="00A200D9"/>
    <w:rsid w:val="00A2397F"/>
    <w:rsid w:val="00A2771D"/>
    <w:rsid w:val="00A32AD3"/>
    <w:rsid w:val="00A34C22"/>
    <w:rsid w:val="00A40866"/>
    <w:rsid w:val="00A410EA"/>
    <w:rsid w:val="00A42E11"/>
    <w:rsid w:val="00A471E9"/>
    <w:rsid w:val="00A52F77"/>
    <w:rsid w:val="00A55ABF"/>
    <w:rsid w:val="00A565D3"/>
    <w:rsid w:val="00A56BA5"/>
    <w:rsid w:val="00A60085"/>
    <w:rsid w:val="00A61C4D"/>
    <w:rsid w:val="00A62D99"/>
    <w:rsid w:val="00A6403C"/>
    <w:rsid w:val="00A66709"/>
    <w:rsid w:val="00A66DD8"/>
    <w:rsid w:val="00A66FB3"/>
    <w:rsid w:val="00A71213"/>
    <w:rsid w:val="00A7487A"/>
    <w:rsid w:val="00A756F8"/>
    <w:rsid w:val="00A75C3A"/>
    <w:rsid w:val="00A76DE3"/>
    <w:rsid w:val="00A80AA7"/>
    <w:rsid w:val="00A82D7F"/>
    <w:rsid w:val="00A8413D"/>
    <w:rsid w:val="00A8784D"/>
    <w:rsid w:val="00A925FE"/>
    <w:rsid w:val="00A93A08"/>
    <w:rsid w:val="00A94EF5"/>
    <w:rsid w:val="00AA07EF"/>
    <w:rsid w:val="00AA0A97"/>
    <w:rsid w:val="00AA43E6"/>
    <w:rsid w:val="00AA5747"/>
    <w:rsid w:val="00AA736A"/>
    <w:rsid w:val="00AB3384"/>
    <w:rsid w:val="00AB47B2"/>
    <w:rsid w:val="00AB5D5F"/>
    <w:rsid w:val="00AB5F35"/>
    <w:rsid w:val="00AC5B1F"/>
    <w:rsid w:val="00AC6077"/>
    <w:rsid w:val="00AC6660"/>
    <w:rsid w:val="00AC7471"/>
    <w:rsid w:val="00AC78D1"/>
    <w:rsid w:val="00AD1770"/>
    <w:rsid w:val="00AD5DE7"/>
    <w:rsid w:val="00AD69EB"/>
    <w:rsid w:val="00AD750F"/>
    <w:rsid w:val="00AE0815"/>
    <w:rsid w:val="00AE4D6E"/>
    <w:rsid w:val="00AE4F81"/>
    <w:rsid w:val="00AE6001"/>
    <w:rsid w:val="00AE6807"/>
    <w:rsid w:val="00AE6E21"/>
    <w:rsid w:val="00AF0A9E"/>
    <w:rsid w:val="00AF34CE"/>
    <w:rsid w:val="00B01F76"/>
    <w:rsid w:val="00B06737"/>
    <w:rsid w:val="00B07179"/>
    <w:rsid w:val="00B11521"/>
    <w:rsid w:val="00B115ED"/>
    <w:rsid w:val="00B1445D"/>
    <w:rsid w:val="00B15707"/>
    <w:rsid w:val="00B22372"/>
    <w:rsid w:val="00B24125"/>
    <w:rsid w:val="00B24C83"/>
    <w:rsid w:val="00B31883"/>
    <w:rsid w:val="00B343BA"/>
    <w:rsid w:val="00B35063"/>
    <w:rsid w:val="00B36366"/>
    <w:rsid w:val="00B36E40"/>
    <w:rsid w:val="00B40D88"/>
    <w:rsid w:val="00B41F6F"/>
    <w:rsid w:val="00B42CD0"/>
    <w:rsid w:val="00B42DDE"/>
    <w:rsid w:val="00B44AEE"/>
    <w:rsid w:val="00B46716"/>
    <w:rsid w:val="00B473DA"/>
    <w:rsid w:val="00B47AC1"/>
    <w:rsid w:val="00B47B60"/>
    <w:rsid w:val="00B52912"/>
    <w:rsid w:val="00B54DF5"/>
    <w:rsid w:val="00B56590"/>
    <w:rsid w:val="00B6175D"/>
    <w:rsid w:val="00B625C8"/>
    <w:rsid w:val="00B62802"/>
    <w:rsid w:val="00B67926"/>
    <w:rsid w:val="00B705E7"/>
    <w:rsid w:val="00B74861"/>
    <w:rsid w:val="00B763F5"/>
    <w:rsid w:val="00B7766A"/>
    <w:rsid w:val="00B801CC"/>
    <w:rsid w:val="00B821EB"/>
    <w:rsid w:val="00B8290D"/>
    <w:rsid w:val="00B83F7A"/>
    <w:rsid w:val="00B854D6"/>
    <w:rsid w:val="00B9237E"/>
    <w:rsid w:val="00B92BA8"/>
    <w:rsid w:val="00B94264"/>
    <w:rsid w:val="00B95058"/>
    <w:rsid w:val="00B96DA2"/>
    <w:rsid w:val="00BA3497"/>
    <w:rsid w:val="00BA3D09"/>
    <w:rsid w:val="00BA4268"/>
    <w:rsid w:val="00BA646A"/>
    <w:rsid w:val="00BB0053"/>
    <w:rsid w:val="00BB066E"/>
    <w:rsid w:val="00BB0946"/>
    <w:rsid w:val="00BB16A4"/>
    <w:rsid w:val="00BC0530"/>
    <w:rsid w:val="00BC390F"/>
    <w:rsid w:val="00BC39B8"/>
    <w:rsid w:val="00BC58F4"/>
    <w:rsid w:val="00BD0336"/>
    <w:rsid w:val="00BD1CB6"/>
    <w:rsid w:val="00BD41C0"/>
    <w:rsid w:val="00BD75F8"/>
    <w:rsid w:val="00BD7AB8"/>
    <w:rsid w:val="00BE10D2"/>
    <w:rsid w:val="00BE3D58"/>
    <w:rsid w:val="00BE5725"/>
    <w:rsid w:val="00BE6D4E"/>
    <w:rsid w:val="00BF0AAE"/>
    <w:rsid w:val="00BF10AB"/>
    <w:rsid w:val="00BF51EF"/>
    <w:rsid w:val="00BF6391"/>
    <w:rsid w:val="00BF6DC4"/>
    <w:rsid w:val="00BF76AE"/>
    <w:rsid w:val="00C05595"/>
    <w:rsid w:val="00C05D89"/>
    <w:rsid w:val="00C11F6D"/>
    <w:rsid w:val="00C127F0"/>
    <w:rsid w:val="00C13723"/>
    <w:rsid w:val="00C14079"/>
    <w:rsid w:val="00C16549"/>
    <w:rsid w:val="00C170C0"/>
    <w:rsid w:val="00C17C85"/>
    <w:rsid w:val="00C215AF"/>
    <w:rsid w:val="00C21D74"/>
    <w:rsid w:val="00C23105"/>
    <w:rsid w:val="00C25105"/>
    <w:rsid w:val="00C26D45"/>
    <w:rsid w:val="00C31753"/>
    <w:rsid w:val="00C32F8A"/>
    <w:rsid w:val="00C33977"/>
    <w:rsid w:val="00C361FB"/>
    <w:rsid w:val="00C36838"/>
    <w:rsid w:val="00C400F0"/>
    <w:rsid w:val="00C43D66"/>
    <w:rsid w:val="00C45D35"/>
    <w:rsid w:val="00C4604D"/>
    <w:rsid w:val="00C47850"/>
    <w:rsid w:val="00C506D0"/>
    <w:rsid w:val="00C526FC"/>
    <w:rsid w:val="00C54CE1"/>
    <w:rsid w:val="00C55CE0"/>
    <w:rsid w:val="00C646B3"/>
    <w:rsid w:val="00C72339"/>
    <w:rsid w:val="00C80172"/>
    <w:rsid w:val="00C94926"/>
    <w:rsid w:val="00C953B8"/>
    <w:rsid w:val="00C96057"/>
    <w:rsid w:val="00CA20BC"/>
    <w:rsid w:val="00CA2749"/>
    <w:rsid w:val="00CA4DAC"/>
    <w:rsid w:val="00CA55F0"/>
    <w:rsid w:val="00CA74BF"/>
    <w:rsid w:val="00CB5C46"/>
    <w:rsid w:val="00CB71E4"/>
    <w:rsid w:val="00CC0581"/>
    <w:rsid w:val="00CC2EF2"/>
    <w:rsid w:val="00CC5993"/>
    <w:rsid w:val="00CC6C1F"/>
    <w:rsid w:val="00CD08EC"/>
    <w:rsid w:val="00CD1895"/>
    <w:rsid w:val="00CD706A"/>
    <w:rsid w:val="00CE2B74"/>
    <w:rsid w:val="00CE4B0D"/>
    <w:rsid w:val="00CE4F41"/>
    <w:rsid w:val="00CE4FA0"/>
    <w:rsid w:val="00CF16F2"/>
    <w:rsid w:val="00CF55E8"/>
    <w:rsid w:val="00CF5E19"/>
    <w:rsid w:val="00CF6198"/>
    <w:rsid w:val="00CF7543"/>
    <w:rsid w:val="00D025A8"/>
    <w:rsid w:val="00D065F9"/>
    <w:rsid w:val="00D06D77"/>
    <w:rsid w:val="00D070C5"/>
    <w:rsid w:val="00D073EC"/>
    <w:rsid w:val="00D07A5D"/>
    <w:rsid w:val="00D13F97"/>
    <w:rsid w:val="00D15C6C"/>
    <w:rsid w:val="00D20696"/>
    <w:rsid w:val="00D22734"/>
    <w:rsid w:val="00D312A9"/>
    <w:rsid w:val="00D355FF"/>
    <w:rsid w:val="00D519A5"/>
    <w:rsid w:val="00D52744"/>
    <w:rsid w:val="00D52B80"/>
    <w:rsid w:val="00D5351C"/>
    <w:rsid w:val="00D5353A"/>
    <w:rsid w:val="00D53AD5"/>
    <w:rsid w:val="00D53D8F"/>
    <w:rsid w:val="00D53E74"/>
    <w:rsid w:val="00D54173"/>
    <w:rsid w:val="00D60565"/>
    <w:rsid w:val="00D62537"/>
    <w:rsid w:val="00D637C2"/>
    <w:rsid w:val="00D647A1"/>
    <w:rsid w:val="00D666AA"/>
    <w:rsid w:val="00D82CD9"/>
    <w:rsid w:val="00D833BD"/>
    <w:rsid w:val="00D8365A"/>
    <w:rsid w:val="00D83F91"/>
    <w:rsid w:val="00D843E9"/>
    <w:rsid w:val="00D85718"/>
    <w:rsid w:val="00D87CFA"/>
    <w:rsid w:val="00D93D76"/>
    <w:rsid w:val="00D94E6A"/>
    <w:rsid w:val="00D95145"/>
    <w:rsid w:val="00D96517"/>
    <w:rsid w:val="00DA0095"/>
    <w:rsid w:val="00DA15F7"/>
    <w:rsid w:val="00DA4EE9"/>
    <w:rsid w:val="00DA5232"/>
    <w:rsid w:val="00DA7863"/>
    <w:rsid w:val="00DB11F9"/>
    <w:rsid w:val="00DB1B93"/>
    <w:rsid w:val="00DB1F58"/>
    <w:rsid w:val="00DB4EC6"/>
    <w:rsid w:val="00DB6BB0"/>
    <w:rsid w:val="00DC574D"/>
    <w:rsid w:val="00DC755E"/>
    <w:rsid w:val="00DD1AC5"/>
    <w:rsid w:val="00DD2FA4"/>
    <w:rsid w:val="00DD6A2C"/>
    <w:rsid w:val="00DD77CA"/>
    <w:rsid w:val="00DE20D3"/>
    <w:rsid w:val="00DE2993"/>
    <w:rsid w:val="00DE6BA9"/>
    <w:rsid w:val="00DE7FEA"/>
    <w:rsid w:val="00DF05E7"/>
    <w:rsid w:val="00DF36B5"/>
    <w:rsid w:val="00E04DF2"/>
    <w:rsid w:val="00E05BEF"/>
    <w:rsid w:val="00E06393"/>
    <w:rsid w:val="00E11C12"/>
    <w:rsid w:val="00E1339D"/>
    <w:rsid w:val="00E20FEA"/>
    <w:rsid w:val="00E220FA"/>
    <w:rsid w:val="00E2482B"/>
    <w:rsid w:val="00E24956"/>
    <w:rsid w:val="00E25D64"/>
    <w:rsid w:val="00E354FD"/>
    <w:rsid w:val="00E43C61"/>
    <w:rsid w:val="00E44627"/>
    <w:rsid w:val="00E5341E"/>
    <w:rsid w:val="00E57192"/>
    <w:rsid w:val="00E62A23"/>
    <w:rsid w:val="00E6375E"/>
    <w:rsid w:val="00E63F9F"/>
    <w:rsid w:val="00E643DB"/>
    <w:rsid w:val="00E65D7E"/>
    <w:rsid w:val="00E668C6"/>
    <w:rsid w:val="00E71044"/>
    <w:rsid w:val="00E71EF3"/>
    <w:rsid w:val="00E73210"/>
    <w:rsid w:val="00E74BED"/>
    <w:rsid w:val="00E75415"/>
    <w:rsid w:val="00E818B8"/>
    <w:rsid w:val="00E83976"/>
    <w:rsid w:val="00E84A8C"/>
    <w:rsid w:val="00E85E6D"/>
    <w:rsid w:val="00E869DC"/>
    <w:rsid w:val="00E86D37"/>
    <w:rsid w:val="00E902EE"/>
    <w:rsid w:val="00E93FCD"/>
    <w:rsid w:val="00E94280"/>
    <w:rsid w:val="00E94429"/>
    <w:rsid w:val="00E95C04"/>
    <w:rsid w:val="00EA0A77"/>
    <w:rsid w:val="00EA228C"/>
    <w:rsid w:val="00EA49DA"/>
    <w:rsid w:val="00EA7A3B"/>
    <w:rsid w:val="00EB0FF1"/>
    <w:rsid w:val="00EB109D"/>
    <w:rsid w:val="00EB40CD"/>
    <w:rsid w:val="00EB498B"/>
    <w:rsid w:val="00EB55E3"/>
    <w:rsid w:val="00EB5780"/>
    <w:rsid w:val="00EB7B55"/>
    <w:rsid w:val="00EC1FBA"/>
    <w:rsid w:val="00ED1700"/>
    <w:rsid w:val="00ED2153"/>
    <w:rsid w:val="00ED2197"/>
    <w:rsid w:val="00ED2E68"/>
    <w:rsid w:val="00ED2F6B"/>
    <w:rsid w:val="00ED55E4"/>
    <w:rsid w:val="00ED6FEF"/>
    <w:rsid w:val="00EE1468"/>
    <w:rsid w:val="00EE5A25"/>
    <w:rsid w:val="00EE7210"/>
    <w:rsid w:val="00EF1DEC"/>
    <w:rsid w:val="00EF4DF9"/>
    <w:rsid w:val="00EF61D8"/>
    <w:rsid w:val="00EF631C"/>
    <w:rsid w:val="00EF6A5D"/>
    <w:rsid w:val="00F038A7"/>
    <w:rsid w:val="00F075D1"/>
    <w:rsid w:val="00F10C14"/>
    <w:rsid w:val="00F12035"/>
    <w:rsid w:val="00F12706"/>
    <w:rsid w:val="00F1323E"/>
    <w:rsid w:val="00F14FC4"/>
    <w:rsid w:val="00F155F0"/>
    <w:rsid w:val="00F170BA"/>
    <w:rsid w:val="00F21D66"/>
    <w:rsid w:val="00F22F34"/>
    <w:rsid w:val="00F24BCB"/>
    <w:rsid w:val="00F261F0"/>
    <w:rsid w:val="00F3062C"/>
    <w:rsid w:val="00F30DBA"/>
    <w:rsid w:val="00F341BB"/>
    <w:rsid w:val="00F34670"/>
    <w:rsid w:val="00F34927"/>
    <w:rsid w:val="00F356EC"/>
    <w:rsid w:val="00F3656F"/>
    <w:rsid w:val="00F43ADC"/>
    <w:rsid w:val="00F44B2B"/>
    <w:rsid w:val="00F461F8"/>
    <w:rsid w:val="00F50367"/>
    <w:rsid w:val="00F50CB2"/>
    <w:rsid w:val="00F51518"/>
    <w:rsid w:val="00F5351E"/>
    <w:rsid w:val="00F55599"/>
    <w:rsid w:val="00F5580F"/>
    <w:rsid w:val="00F56A3C"/>
    <w:rsid w:val="00F5722F"/>
    <w:rsid w:val="00F57FFD"/>
    <w:rsid w:val="00F60891"/>
    <w:rsid w:val="00F65250"/>
    <w:rsid w:val="00F660B4"/>
    <w:rsid w:val="00F67317"/>
    <w:rsid w:val="00F7151E"/>
    <w:rsid w:val="00F71AB1"/>
    <w:rsid w:val="00F7524B"/>
    <w:rsid w:val="00F80059"/>
    <w:rsid w:val="00F80A0A"/>
    <w:rsid w:val="00F829B9"/>
    <w:rsid w:val="00F83CC0"/>
    <w:rsid w:val="00F878B3"/>
    <w:rsid w:val="00F9053E"/>
    <w:rsid w:val="00F93D8D"/>
    <w:rsid w:val="00F97E86"/>
    <w:rsid w:val="00FA0AEB"/>
    <w:rsid w:val="00FA16B8"/>
    <w:rsid w:val="00FA1BCE"/>
    <w:rsid w:val="00FA2E16"/>
    <w:rsid w:val="00FA3794"/>
    <w:rsid w:val="00FA37F7"/>
    <w:rsid w:val="00FA7F96"/>
    <w:rsid w:val="00FB2C84"/>
    <w:rsid w:val="00FB3AF8"/>
    <w:rsid w:val="00FC0F73"/>
    <w:rsid w:val="00FC20D7"/>
    <w:rsid w:val="00FC4121"/>
    <w:rsid w:val="00FD2AED"/>
    <w:rsid w:val="00FD3B50"/>
    <w:rsid w:val="00FD3C92"/>
    <w:rsid w:val="00FD4222"/>
    <w:rsid w:val="00FD4CDC"/>
    <w:rsid w:val="00FD5911"/>
    <w:rsid w:val="00FE0FED"/>
    <w:rsid w:val="00FE1F8A"/>
    <w:rsid w:val="00FE30A0"/>
    <w:rsid w:val="00FE4341"/>
    <w:rsid w:val="00FE48FA"/>
    <w:rsid w:val="00FE73BA"/>
    <w:rsid w:val="00FE7EDB"/>
    <w:rsid w:val="00FF021A"/>
    <w:rsid w:val="00FF0EAA"/>
    <w:rsid w:val="00FF4EEC"/>
    <w:rsid w:val="00FF635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colormru v:ext="edit" colors="#05377c,#004799"/>
    </o:shapedefaults>
    <o:shapelayout v:ext="edit">
      <o:idmap v:ext="edit" data="2"/>
    </o:shapelayout>
  </w:shapeDefaults>
  <w:doNotEmbedSmartTags/>
  <w:decimalSymbol w:val=","/>
  <w:listSeparator w:val=";"/>
  <w14:docId w14:val="1C3B68CE"/>
  <w15:docId w15:val="{07C985AC-7257-4DEC-B3E3-775A65144D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6">
    <w:lsdException w:name="heading 1" w:qFormat="1"/>
    <w:lsdException w:name="heading 2" w:unhideWhenUsed="1"/>
    <w:lsdException w:name="heading 3" w:unhideWhenUsed="1"/>
    <w:lsdException w:name="heading 4" w:unhideWhenUsed="1"/>
    <w:lsdException w:name="heading 5" w:unhideWhenUsed="1"/>
    <w:lsdException w:name="heading 6" w:unhideWhenUsed="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27A62"/>
  </w:style>
  <w:style w:type="paragraph" w:styleId="Heading1">
    <w:name w:val="heading 1"/>
    <w:basedOn w:val="Normal"/>
    <w:next w:val="Normal"/>
    <w:link w:val="Heading1Char"/>
    <w:qFormat/>
    <w:rsid w:val="00A27A62"/>
    <w:pPr>
      <w:keepNext/>
      <w:spacing w:after="120"/>
      <w:jc w:val="both"/>
      <w:outlineLvl w:val="0"/>
    </w:pPr>
    <w:rPr>
      <w:rFonts w:ascii="Arial" w:hAnsi="Arial"/>
      <w:b/>
      <w:sz w:val="28"/>
      <w:szCs w:val="28"/>
      <w:lang w:val="fr-FR"/>
    </w:rPr>
  </w:style>
  <w:style w:type="paragraph" w:styleId="Heading3">
    <w:name w:val="heading 3"/>
    <w:basedOn w:val="Normal"/>
    <w:next w:val="Normal"/>
    <w:link w:val="Heading3Char"/>
    <w:rsid w:val="005C3D4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before="100" w:beforeAutospacing="1" w:after="100" w:afterAutospacing="1"/>
    </w:pPr>
    <w:rPr>
      <w:lang w:val="lt-LT" w:eastAsia="lt-LT"/>
    </w:rPr>
  </w:style>
  <w:style w:type="character" w:styleId="CommentReference">
    <w:name w:val="annotation reference"/>
    <w:basedOn w:val="DefaultParagraphFont"/>
    <w:uiPriority w:val="99"/>
    <w:semiHidden/>
    <w:unhideWhenUsed/>
    <w:rsid w:val="000244F4"/>
    <w:rPr>
      <w:sz w:val="16"/>
      <w:szCs w:val="16"/>
    </w:rPr>
  </w:style>
  <w:style w:type="paragraph" w:styleId="CommentText">
    <w:name w:val="annotation text"/>
    <w:basedOn w:val="Normal"/>
    <w:link w:val="CommentTextChar"/>
    <w:uiPriority w:val="99"/>
    <w:semiHidden/>
    <w:unhideWhenUsed/>
    <w:rsid w:val="000244F4"/>
    <w:rPr>
      <w:sz w:val="20"/>
      <w:szCs w:val="20"/>
    </w:rPr>
  </w:style>
  <w:style w:type="character" w:customStyle="1" w:styleId="CommentTextChar">
    <w:name w:val="Comment Text Char"/>
    <w:basedOn w:val="DefaultParagraphFont"/>
    <w:link w:val="CommentText"/>
    <w:uiPriority w:val="99"/>
    <w:semiHidden/>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Strong">
    <w:name w:val="Strong"/>
    <w:basedOn w:val="DefaultParagraphFont"/>
    <w:uiPriority w:val="22"/>
    <w:qFormat/>
    <w:rsid w:val="006911C8"/>
    <w:rPr>
      <w:b/>
      <w:bCs/>
    </w:rPr>
  </w:style>
  <w:style w:type="character" w:customStyle="1" w:styleId="UnresolvedMention1">
    <w:name w:val="Unresolved Mention1"/>
    <w:basedOn w:val="DefaultParagraphFont"/>
    <w:uiPriority w:val="99"/>
    <w:semiHidden/>
    <w:unhideWhenUsed/>
    <w:rsid w:val="0018531F"/>
    <w:rPr>
      <w:color w:val="605E5C"/>
      <w:shd w:val="clear" w:color="auto" w:fill="E1DFDD"/>
    </w:rPr>
  </w:style>
  <w:style w:type="character" w:styleId="Emphasis">
    <w:name w:val="Emphasis"/>
    <w:basedOn w:val="DefaultParagraphFont"/>
    <w:uiPriority w:val="20"/>
    <w:qFormat/>
    <w:rsid w:val="0005215F"/>
    <w:rPr>
      <w:i/>
      <w:iCs/>
    </w:rPr>
  </w:style>
  <w:style w:type="character" w:customStyle="1" w:styleId="Heading3Char">
    <w:name w:val="Heading 3 Char"/>
    <w:basedOn w:val="DefaultParagraphFont"/>
    <w:link w:val="Heading3"/>
    <w:rsid w:val="005C3D4B"/>
    <w:rPr>
      <w:rFonts w:asciiTheme="majorHAnsi" w:eastAsiaTheme="majorEastAsia" w:hAnsiTheme="majorHAnsi" w:cstheme="majorBidi"/>
      <w:b/>
      <w:bCs/>
      <w:color w:val="4F81BD" w:themeColor="accent1"/>
    </w:rPr>
  </w:style>
  <w:style w:type="character" w:customStyle="1" w:styleId="gd">
    <w:name w:val="gd"/>
    <w:basedOn w:val="DefaultParagraphFont"/>
    <w:rsid w:val="005C3D4B"/>
  </w:style>
  <w:style w:type="character" w:customStyle="1" w:styleId="g3">
    <w:name w:val="g3"/>
    <w:basedOn w:val="DefaultParagraphFont"/>
    <w:rsid w:val="005C3D4B"/>
  </w:style>
  <w:style w:type="character" w:customStyle="1" w:styleId="hb">
    <w:name w:val="hb"/>
    <w:basedOn w:val="DefaultParagraphFont"/>
    <w:rsid w:val="005C3D4B"/>
  </w:style>
  <w:style w:type="character" w:customStyle="1" w:styleId="g2">
    <w:name w:val="g2"/>
    <w:basedOn w:val="DefaultParagraphFont"/>
    <w:rsid w:val="005C3D4B"/>
  </w:style>
  <w:style w:type="paragraph" w:styleId="Revision">
    <w:name w:val="Revision"/>
    <w:hidden/>
    <w:semiHidden/>
    <w:rsid w:val="007A1458"/>
  </w:style>
  <w:style w:type="character" w:styleId="UnresolvedMention">
    <w:name w:val="Unresolved Mention"/>
    <w:basedOn w:val="DefaultParagraphFont"/>
    <w:uiPriority w:val="99"/>
    <w:semiHidden/>
    <w:unhideWhenUsed/>
    <w:rsid w:val="003C6276"/>
    <w:rPr>
      <w:color w:val="605E5C"/>
      <w:shd w:val="clear" w:color="auto" w:fill="E1DFDD"/>
    </w:rPr>
  </w:style>
  <w:style w:type="paragraph" w:customStyle="1" w:styleId="paragraph-text">
    <w:name w:val="paragraph-text"/>
    <w:basedOn w:val="Normal"/>
    <w:rsid w:val="000C50C1"/>
    <w:pPr>
      <w:spacing w:before="100" w:beforeAutospacing="1" w:after="100" w:afterAutospacing="1"/>
    </w:pPr>
    <w:rPr>
      <w:lang w:val="en-GB" w:eastAsia="en-GB"/>
    </w:rPr>
  </w:style>
  <w:style w:type="character" w:customStyle="1" w:styleId="oingredientbox-ingquantity">
    <w:name w:val="oingredientbox-ingquantity"/>
    <w:basedOn w:val="DefaultParagraphFont"/>
    <w:rsid w:val="000D28AB"/>
  </w:style>
  <w:style w:type="character" w:customStyle="1" w:styleId="oingredientbox-ingunit">
    <w:name w:val="oingredientbox-ingunit"/>
    <w:basedOn w:val="DefaultParagraphFont"/>
    <w:rsid w:val="000D28AB"/>
  </w:style>
  <w:style w:type="character" w:customStyle="1" w:styleId="oingredientbox-ingname">
    <w:name w:val="oingredientbox-ingname"/>
    <w:basedOn w:val="DefaultParagraphFont"/>
    <w:rsid w:val="000D28A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867360">
      <w:bodyDiv w:val="1"/>
      <w:marLeft w:val="0"/>
      <w:marRight w:val="0"/>
      <w:marTop w:val="0"/>
      <w:marBottom w:val="0"/>
      <w:divBdr>
        <w:top w:val="none" w:sz="0" w:space="0" w:color="auto"/>
        <w:left w:val="none" w:sz="0" w:space="0" w:color="auto"/>
        <w:bottom w:val="none" w:sz="0" w:space="0" w:color="auto"/>
        <w:right w:val="none" w:sz="0" w:space="0" w:color="auto"/>
      </w:divBdr>
    </w:div>
    <w:div w:id="225188388">
      <w:bodyDiv w:val="1"/>
      <w:marLeft w:val="0"/>
      <w:marRight w:val="0"/>
      <w:marTop w:val="0"/>
      <w:marBottom w:val="0"/>
      <w:divBdr>
        <w:top w:val="none" w:sz="0" w:space="0" w:color="auto"/>
        <w:left w:val="none" w:sz="0" w:space="0" w:color="auto"/>
        <w:bottom w:val="none" w:sz="0" w:space="0" w:color="auto"/>
        <w:right w:val="none" w:sz="0" w:space="0" w:color="auto"/>
      </w:divBdr>
      <w:divsChild>
        <w:div w:id="1690836067">
          <w:marLeft w:val="0"/>
          <w:marRight w:val="0"/>
          <w:marTop w:val="0"/>
          <w:marBottom w:val="0"/>
          <w:divBdr>
            <w:top w:val="none" w:sz="0" w:space="0" w:color="auto"/>
            <w:left w:val="none" w:sz="0" w:space="0" w:color="auto"/>
            <w:bottom w:val="none" w:sz="0" w:space="0" w:color="auto"/>
            <w:right w:val="none" w:sz="0" w:space="0" w:color="auto"/>
          </w:divBdr>
          <w:divsChild>
            <w:div w:id="1437482918">
              <w:marLeft w:val="0"/>
              <w:marRight w:val="0"/>
              <w:marTop w:val="0"/>
              <w:marBottom w:val="0"/>
              <w:divBdr>
                <w:top w:val="none" w:sz="0" w:space="0" w:color="auto"/>
                <w:left w:val="none" w:sz="0" w:space="0" w:color="auto"/>
                <w:bottom w:val="none" w:sz="0" w:space="0" w:color="auto"/>
                <w:right w:val="none" w:sz="0" w:space="0" w:color="auto"/>
              </w:divBdr>
            </w:div>
            <w:div w:id="1614247774">
              <w:marLeft w:val="300"/>
              <w:marRight w:val="0"/>
              <w:marTop w:val="0"/>
              <w:marBottom w:val="0"/>
              <w:divBdr>
                <w:top w:val="none" w:sz="0" w:space="0" w:color="auto"/>
                <w:left w:val="none" w:sz="0" w:space="0" w:color="auto"/>
                <w:bottom w:val="none" w:sz="0" w:space="0" w:color="auto"/>
                <w:right w:val="none" w:sz="0" w:space="0" w:color="auto"/>
              </w:divBdr>
            </w:div>
            <w:div w:id="220944075">
              <w:marLeft w:val="300"/>
              <w:marRight w:val="0"/>
              <w:marTop w:val="0"/>
              <w:marBottom w:val="0"/>
              <w:divBdr>
                <w:top w:val="none" w:sz="0" w:space="0" w:color="auto"/>
                <w:left w:val="none" w:sz="0" w:space="0" w:color="auto"/>
                <w:bottom w:val="none" w:sz="0" w:space="0" w:color="auto"/>
                <w:right w:val="none" w:sz="0" w:space="0" w:color="auto"/>
              </w:divBdr>
            </w:div>
            <w:div w:id="1036471221">
              <w:marLeft w:val="0"/>
              <w:marRight w:val="0"/>
              <w:marTop w:val="0"/>
              <w:marBottom w:val="0"/>
              <w:divBdr>
                <w:top w:val="none" w:sz="0" w:space="0" w:color="auto"/>
                <w:left w:val="none" w:sz="0" w:space="0" w:color="auto"/>
                <w:bottom w:val="none" w:sz="0" w:space="0" w:color="auto"/>
                <w:right w:val="none" w:sz="0" w:space="0" w:color="auto"/>
              </w:divBdr>
            </w:div>
            <w:div w:id="2011710856">
              <w:marLeft w:val="60"/>
              <w:marRight w:val="0"/>
              <w:marTop w:val="0"/>
              <w:marBottom w:val="0"/>
              <w:divBdr>
                <w:top w:val="none" w:sz="0" w:space="0" w:color="auto"/>
                <w:left w:val="none" w:sz="0" w:space="0" w:color="auto"/>
                <w:bottom w:val="none" w:sz="0" w:space="0" w:color="auto"/>
                <w:right w:val="none" w:sz="0" w:space="0" w:color="auto"/>
              </w:divBdr>
            </w:div>
          </w:divsChild>
        </w:div>
        <w:div w:id="132909180">
          <w:marLeft w:val="0"/>
          <w:marRight w:val="0"/>
          <w:marTop w:val="0"/>
          <w:marBottom w:val="0"/>
          <w:divBdr>
            <w:top w:val="none" w:sz="0" w:space="0" w:color="auto"/>
            <w:left w:val="none" w:sz="0" w:space="0" w:color="auto"/>
            <w:bottom w:val="none" w:sz="0" w:space="0" w:color="auto"/>
            <w:right w:val="none" w:sz="0" w:space="0" w:color="auto"/>
          </w:divBdr>
          <w:divsChild>
            <w:div w:id="2044019200">
              <w:marLeft w:val="0"/>
              <w:marRight w:val="0"/>
              <w:marTop w:val="120"/>
              <w:marBottom w:val="0"/>
              <w:divBdr>
                <w:top w:val="none" w:sz="0" w:space="0" w:color="auto"/>
                <w:left w:val="none" w:sz="0" w:space="0" w:color="auto"/>
                <w:bottom w:val="none" w:sz="0" w:space="0" w:color="auto"/>
                <w:right w:val="none" w:sz="0" w:space="0" w:color="auto"/>
              </w:divBdr>
              <w:divsChild>
                <w:div w:id="508253019">
                  <w:marLeft w:val="0"/>
                  <w:marRight w:val="0"/>
                  <w:marTop w:val="0"/>
                  <w:marBottom w:val="0"/>
                  <w:divBdr>
                    <w:top w:val="none" w:sz="0" w:space="0" w:color="auto"/>
                    <w:left w:val="none" w:sz="0" w:space="0" w:color="auto"/>
                    <w:bottom w:val="none" w:sz="0" w:space="0" w:color="auto"/>
                    <w:right w:val="none" w:sz="0" w:space="0" w:color="auto"/>
                  </w:divBdr>
                  <w:divsChild>
                    <w:div w:id="70352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34195056">
      <w:bodyDiv w:val="1"/>
      <w:marLeft w:val="0"/>
      <w:marRight w:val="0"/>
      <w:marTop w:val="0"/>
      <w:marBottom w:val="0"/>
      <w:divBdr>
        <w:top w:val="none" w:sz="0" w:space="0" w:color="auto"/>
        <w:left w:val="none" w:sz="0" w:space="0" w:color="auto"/>
        <w:bottom w:val="none" w:sz="0" w:space="0" w:color="auto"/>
        <w:right w:val="none" w:sz="0" w:space="0" w:color="auto"/>
      </w:divBdr>
    </w:div>
    <w:div w:id="598561172">
      <w:bodyDiv w:val="1"/>
      <w:marLeft w:val="0"/>
      <w:marRight w:val="0"/>
      <w:marTop w:val="0"/>
      <w:marBottom w:val="0"/>
      <w:divBdr>
        <w:top w:val="none" w:sz="0" w:space="0" w:color="auto"/>
        <w:left w:val="none" w:sz="0" w:space="0" w:color="auto"/>
        <w:bottom w:val="none" w:sz="0" w:space="0" w:color="auto"/>
        <w:right w:val="none" w:sz="0" w:space="0" w:color="auto"/>
      </w:divBdr>
    </w:div>
    <w:div w:id="611085441">
      <w:bodyDiv w:val="1"/>
      <w:marLeft w:val="0"/>
      <w:marRight w:val="0"/>
      <w:marTop w:val="0"/>
      <w:marBottom w:val="0"/>
      <w:divBdr>
        <w:top w:val="none" w:sz="0" w:space="0" w:color="auto"/>
        <w:left w:val="none" w:sz="0" w:space="0" w:color="auto"/>
        <w:bottom w:val="none" w:sz="0" w:space="0" w:color="auto"/>
        <w:right w:val="none" w:sz="0" w:space="0" w:color="auto"/>
      </w:divBdr>
    </w:div>
    <w:div w:id="685911075">
      <w:bodyDiv w:val="1"/>
      <w:marLeft w:val="0"/>
      <w:marRight w:val="0"/>
      <w:marTop w:val="0"/>
      <w:marBottom w:val="0"/>
      <w:divBdr>
        <w:top w:val="none" w:sz="0" w:space="0" w:color="auto"/>
        <w:left w:val="none" w:sz="0" w:space="0" w:color="auto"/>
        <w:bottom w:val="none" w:sz="0" w:space="0" w:color="auto"/>
        <w:right w:val="none" w:sz="0" w:space="0" w:color="auto"/>
      </w:divBdr>
    </w:div>
    <w:div w:id="781265308">
      <w:bodyDiv w:val="1"/>
      <w:marLeft w:val="0"/>
      <w:marRight w:val="0"/>
      <w:marTop w:val="0"/>
      <w:marBottom w:val="0"/>
      <w:divBdr>
        <w:top w:val="none" w:sz="0" w:space="0" w:color="auto"/>
        <w:left w:val="none" w:sz="0" w:space="0" w:color="auto"/>
        <w:bottom w:val="none" w:sz="0" w:space="0" w:color="auto"/>
        <w:right w:val="none" w:sz="0" w:space="0" w:color="auto"/>
      </w:divBdr>
    </w:div>
    <w:div w:id="813107464">
      <w:bodyDiv w:val="1"/>
      <w:marLeft w:val="0"/>
      <w:marRight w:val="0"/>
      <w:marTop w:val="0"/>
      <w:marBottom w:val="0"/>
      <w:divBdr>
        <w:top w:val="none" w:sz="0" w:space="0" w:color="auto"/>
        <w:left w:val="none" w:sz="0" w:space="0" w:color="auto"/>
        <w:bottom w:val="none" w:sz="0" w:space="0" w:color="auto"/>
        <w:right w:val="none" w:sz="0" w:space="0" w:color="auto"/>
      </w:divBdr>
      <w:divsChild>
        <w:div w:id="629363480">
          <w:marLeft w:val="0"/>
          <w:marRight w:val="0"/>
          <w:marTop w:val="0"/>
          <w:marBottom w:val="0"/>
          <w:divBdr>
            <w:top w:val="none" w:sz="0" w:space="0" w:color="auto"/>
            <w:left w:val="none" w:sz="0" w:space="0" w:color="auto"/>
            <w:bottom w:val="none" w:sz="0" w:space="0" w:color="auto"/>
            <w:right w:val="none" w:sz="0" w:space="0" w:color="auto"/>
          </w:divBdr>
          <w:divsChild>
            <w:div w:id="110318367">
              <w:marLeft w:val="60"/>
              <w:marRight w:val="0"/>
              <w:marTop w:val="0"/>
              <w:marBottom w:val="0"/>
              <w:divBdr>
                <w:top w:val="none" w:sz="0" w:space="0" w:color="auto"/>
                <w:left w:val="none" w:sz="0" w:space="0" w:color="auto"/>
                <w:bottom w:val="none" w:sz="0" w:space="0" w:color="auto"/>
                <w:right w:val="none" w:sz="0" w:space="0" w:color="auto"/>
              </w:divBdr>
            </w:div>
          </w:divsChild>
        </w:div>
        <w:div w:id="782767183">
          <w:marLeft w:val="0"/>
          <w:marRight w:val="0"/>
          <w:marTop w:val="0"/>
          <w:marBottom w:val="0"/>
          <w:divBdr>
            <w:top w:val="none" w:sz="0" w:space="0" w:color="auto"/>
            <w:left w:val="none" w:sz="0" w:space="0" w:color="auto"/>
            <w:bottom w:val="none" w:sz="0" w:space="0" w:color="auto"/>
            <w:right w:val="none" w:sz="0" w:space="0" w:color="auto"/>
          </w:divBdr>
          <w:divsChild>
            <w:div w:id="1183516987">
              <w:marLeft w:val="0"/>
              <w:marRight w:val="0"/>
              <w:marTop w:val="120"/>
              <w:marBottom w:val="0"/>
              <w:divBdr>
                <w:top w:val="none" w:sz="0" w:space="0" w:color="auto"/>
                <w:left w:val="none" w:sz="0" w:space="0" w:color="auto"/>
                <w:bottom w:val="none" w:sz="0" w:space="0" w:color="auto"/>
                <w:right w:val="none" w:sz="0" w:space="0" w:color="auto"/>
              </w:divBdr>
              <w:divsChild>
                <w:div w:id="1276713067">
                  <w:marLeft w:val="0"/>
                  <w:marRight w:val="0"/>
                  <w:marTop w:val="0"/>
                  <w:marBottom w:val="0"/>
                  <w:divBdr>
                    <w:top w:val="none" w:sz="0" w:space="0" w:color="auto"/>
                    <w:left w:val="none" w:sz="0" w:space="0" w:color="auto"/>
                    <w:bottom w:val="none" w:sz="0" w:space="0" w:color="auto"/>
                    <w:right w:val="none" w:sz="0" w:space="0" w:color="auto"/>
                  </w:divBdr>
                  <w:divsChild>
                    <w:div w:id="1374620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19155077">
      <w:bodyDiv w:val="1"/>
      <w:marLeft w:val="0"/>
      <w:marRight w:val="0"/>
      <w:marTop w:val="0"/>
      <w:marBottom w:val="0"/>
      <w:divBdr>
        <w:top w:val="none" w:sz="0" w:space="0" w:color="auto"/>
        <w:left w:val="none" w:sz="0" w:space="0" w:color="auto"/>
        <w:bottom w:val="none" w:sz="0" w:space="0" w:color="auto"/>
        <w:right w:val="none" w:sz="0" w:space="0" w:color="auto"/>
      </w:divBdr>
    </w:div>
    <w:div w:id="878470314">
      <w:bodyDiv w:val="1"/>
      <w:marLeft w:val="0"/>
      <w:marRight w:val="0"/>
      <w:marTop w:val="0"/>
      <w:marBottom w:val="0"/>
      <w:divBdr>
        <w:top w:val="none" w:sz="0" w:space="0" w:color="auto"/>
        <w:left w:val="none" w:sz="0" w:space="0" w:color="auto"/>
        <w:bottom w:val="none" w:sz="0" w:space="0" w:color="auto"/>
        <w:right w:val="none" w:sz="0" w:space="0" w:color="auto"/>
      </w:divBdr>
      <w:divsChild>
        <w:div w:id="277880071">
          <w:marLeft w:val="0"/>
          <w:marRight w:val="0"/>
          <w:marTop w:val="0"/>
          <w:marBottom w:val="0"/>
          <w:divBdr>
            <w:top w:val="none" w:sz="0" w:space="0" w:color="auto"/>
            <w:left w:val="none" w:sz="0" w:space="0" w:color="auto"/>
            <w:bottom w:val="none" w:sz="0" w:space="0" w:color="auto"/>
            <w:right w:val="none" w:sz="0" w:space="0" w:color="auto"/>
          </w:divBdr>
        </w:div>
      </w:divsChild>
    </w:div>
    <w:div w:id="1046025533">
      <w:bodyDiv w:val="1"/>
      <w:marLeft w:val="0"/>
      <w:marRight w:val="0"/>
      <w:marTop w:val="0"/>
      <w:marBottom w:val="0"/>
      <w:divBdr>
        <w:top w:val="none" w:sz="0" w:space="0" w:color="auto"/>
        <w:left w:val="none" w:sz="0" w:space="0" w:color="auto"/>
        <w:bottom w:val="none" w:sz="0" w:space="0" w:color="auto"/>
        <w:right w:val="none" w:sz="0" w:space="0" w:color="auto"/>
      </w:divBdr>
    </w:div>
    <w:div w:id="1070887057">
      <w:bodyDiv w:val="1"/>
      <w:marLeft w:val="0"/>
      <w:marRight w:val="0"/>
      <w:marTop w:val="0"/>
      <w:marBottom w:val="0"/>
      <w:divBdr>
        <w:top w:val="none" w:sz="0" w:space="0" w:color="auto"/>
        <w:left w:val="none" w:sz="0" w:space="0" w:color="auto"/>
        <w:bottom w:val="none" w:sz="0" w:space="0" w:color="auto"/>
        <w:right w:val="none" w:sz="0" w:space="0" w:color="auto"/>
      </w:divBdr>
    </w:div>
    <w:div w:id="1092051526">
      <w:bodyDiv w:val="1"/>
      <w:marLeft w:val="0"/>
      <w:marRight w:val="0"/>
      <w:marTop w:val="0"/>
      <w:marBottom w:val="0"/>
      <w:divBdr>
        <w:top w:val="none" w:sz="0" w:space="0" w:color="auto"/>
        <w:left w:val="none" w:sz="0" w:space="0" w:color="auto"/>
        <w:bottom w:val="none" w:sz="0" w:space="0" w:color="auto"/>
        <w:right w:val="none" w:sz="0" w:space="0" w:color="auto"/>
      </w:divBdr>
    </w:div>
    <w:div w:id="1154025270">
      <w:bodyDiv w:val="1"/>
      <w:marLeft w:val="0"/>
      <w:marRight w:val="0"/>
      <w:marTop w:val="0"/>
      <w:marBottom w:val="0"/>
      <w:divBdr>
        <w:top w:val="none" w:sz="0" w:space="0" w:color="auto"/>
        <w:left w:val="none" w:sz="0" w:space="0" w:color="auto"/>
        <w:bottom w:val="none" w:sz="0" w:space="0" w:color="auto"/>
        <w:right w:val="none" w:sz="0" w:space="0" w:color="auto"/>
      </w:divBdr>
      <w:divsChild>
        <w:div w:id="1849981075">
          <w:marLeft w:val="0"/>
          <w:marRight w:val="0"/>
          <w:marTop w:val="0"/>
          <w:marBottom w:val="0"/>
          <w:divBdr>
            <w:top w:val="none" w:sz="0" w:space="0" w:color="auto"/>
            <w:left w:val="none" w:sz="0" w:space="0" w:color="auto"/>
            <w:bottom w:val="none" w:sz="0" w:space="0" w:color="auto"/>
            <w:right w:val="none" w:sz="0" w:space="0" w:color="auto"/>
          </w:divBdr>
        </w:div>
      </w:divsChild>
    </w:div>
    <w:div w:id="1154487247">
      <w:bodyDiv w:val="1"/>
      <w:marLeft w:val="0"/>
      <w:marRight w:val="0"/>
      <w:marTop w:val="0"/>
      <w:marBottom w:val="0"/>
      <w:divBdr>
        <w:top w:val="none" w:sz="0" w:space="0" w:color="auto"/>
        <w:left w:val="none" w:sz="0" w:space="0" w:color="auto"/>
        <w:bottom w:val="none" w:sz="0" w:space="0" w:color="auto"/>
        <w:right w:val="none" w:sz="0" w:space="0" w:color="auto"/>
      </w:divBdr>
      <w:divsChild>
        <w:div w:id="1597053602">
          <w:marLeft w:val="0"/>
          <w:marRight w:val="0"/>
          <w:marTop w:val="0"/>
          <w:marBottom w:val="0"/>
          <w:divBdr>
            <w:top w:val="none" w:sz="0" w:space="0" w:color="auto"/>
            <w:left w:val="none" w:sz="0" w:space="0" w:color="auto"/>
            <w:bottom w:val="none" w:sz="0" w:space="0" w:color="auto"/>
            <w:right w:val="none" w:sz="0" w:space="0" w:color="auto"/>
          </w:divBdr>
        </w:div>
        <w:div w:id="1201824832">
          <w:marLeft w:val="0"/>
          <w:marRight w:val="0"/>
          <w:marTop w:val="0"/>
          <w:marBottom w:val="0"/>
          <w:divBdr>
            <w:top w:val="none" w:sz="0" w:space="0" w:color="auto"/>
            <w:left w:val="none" w:sz="0" w:space="0" w:color="auto"/>
            <w:bottom w:val="none" w:sz="0" w:space="0" w:color="auto"/>
            <w:right w:val="none" w:sz="0" w:space="0" w:color="auto"/>
          </w:divBdr>
        </w:div>
        <w:div w:id="330330285">
          <w:marLeft w:val="0"/>
          <w:marRight w:val="0"/>
          <w:marTop w:val="0"/>
          <w:marBottom w:val="0"/>
          <w:divBdr>
            <w:top w:val="none" w:sz="0" w:space="0" w:color="auto"/>
            <w:left w:val="none" w:sz="0" w:space="0" w:color="auto"/>
            <w:bottom w:val="none" w:sz="0" w:space="0" w:color="auto"/>
            <w:right w:val="none" w:sz="0" w:space="0" w:color="auto"/>
          </w:divBdr>
        </w:div>
        <w:div w:id="1318152479">
          <w:marLeft w:val="0"/>
          <w:marRight w:val="0"/>
          <w:marTop w:val="0"/>
          <w:marBottom w:val="0"/>
          <w:divBdr>
            <w:top w:val="none" w:sz="0" w:space="0" w:color="auto"/>
            <w:left w:val="none" w:sz="0" w:space="0" w:color="auto"/>
            <w:bottom w:val="none" w:sz="0" w:space="0" w:color="auto"/>
            <w:right w:val="none" w:sz="0" w:space="0" w:color="auto"/>
          </w:divBdr>
        </w:div>
        <w:div w:id="1876575779">
          <w:marLeft w:val="0"/>
          <w:marRight w:val="0"/>
          <w:marTop w:val="0"/>
          <w:marBottom w:val="0"/>
          <w:divBdr>
            <w:top w:val="none" w:sz="0" w:space="0" w:color="auto"/>
            <w:left w:val="none" w:sz="0" w:space="0" w:color="auto"/>
            <w:bottom w:val="none" w:sz="0" w:space="0" w:color="auto"/>
            <w:right w:val="none" w:sz="0" w:space="0" w:color="auto"/>
          </w:divBdr>
        </w:div>
        <w:div w:id="1192955599">
          <w:marLeft w:val="0"/>
          <w:marRight w:val="0"/>
          <w:marTop w:val="0"/>
          <w:marBottom w:val="0"/>
          <w:divBdr>
            <w:top w:val="none" w:sz="0" w:space="0" w:color="auto"/>
            <w:left w:val="none" w:sz="0" w:space="0" w:color="auto"/>
            <w:bottom w:val="none" w:sz="0" w:space="0" w:color="auto"/>
            <w:right w:val="none" w:sz="0" w:space="0" w:color="auto"/>
          </w:divBdr>
        </w:div>
        <w:div w:id="751587812">
          <w:marLeft w:val="0"/>
          <w:marRight w:val="0"/>
          <w:marTop w:val="0"/>
          <w:marBottom w:val="0"/>
          <w:divBdr>
            <w:top w:val="none" w:sz="0" w:space="0" w:color="auto"/>
            <w:left w:val="none" w:sz="0" w:space="0" w:color="auto"/>
            <w:bottom w:val="none" w:sz="0" w:space="0" w:color="auto"/>
            <w:right w:val="none" w:sz="0" w:space="0" w:color="auto"/>
          </w:divBdr>
        </w:div>
        <w:div w:id="975253665">
          <w:marLeft w:val="0"/>
          <w:marRight w:val="0"/>
          <w:marTop w:val="0"/>
          <w:marBottom w:val="0"/>
          <w:divBdr>
            <w:top w:val="none" w:sz="0" w:space="0" w:color="auto"/>
            <w:left w:val="none" w:sz="0" w:space="0" w:color="auto"/>
            <w:bottom w:val="none" w:sz="0" w:space="0" w:color="auto"/>
            <w:right w:val="none" w:sz="0" w:space="0" w:color="auto"/>
          </w:divBdr>
        </w:div>
        <w:div w:id="488599267">
          <w:marLeft w:val="0"/>
          <w:marRight w:val="0"/>
          <w:marTop w:val="0"/>
          <w:marBottom w:val="0"/>
          <w:divBdr>
            <w:top w:val="none" w:sz="0" w:space="0" w:color="auto"/>
            <w:left w:val="none" w:sz="0" w:space="0" w:color="auto"/>
            <w:bottom w:val="none" w:sz="0" w:space="0" w:color="auto"/>
            <w:right w:val="none" w:sz="0" w:space="0" w:color="auto"/>
          </w:divBdr>
        </w:div>
        <w:div w:id="728458644">
          <w:marLeft w:val="0"/>
          <w:marRight w:val="0"/>
          <w:marTop w:val="0"/>
          <w:marBottom w:val="0"/>
          <w:divBdr>
            <w:top w:val="none" w:sz="0" w:space="0" w:color="auto"/>
            <w:left w:val="none" w:sz="0" w:space="0" w:color="auto"/>
            <w:bottom w:val="none" w:sz="0" w:space="0" w:color="auto"/>
            <w:right w:val="none" w:sz="0" w:space="0" w:color="auto"/>
          </w:divBdr>
        </w:div>
        <w:div w:id="2139030189">
          <w:marLeft w:val="0"/>
          <w:marRight w:val="0"/>
          <w:marTop w:val="0"/>
          <w:marBottom w:val="0"/>
          <w:divBdr>
            <w:top w:val="none" w:sz="0" w:space="0" w:color="auto"/>
            <w:left w:val="none" w:sz="0" w:space="0" w:color="auto"/>
            <w:bottom w:val="none" w:sz="0" w:space="0" w:color="auto"/>
            <w:right w:val="none" w:sz="0" w:space="0" w:color="auto"/>
          </w:divBdr>
        </w:div>
      </w:divsChild>
    </w:div>
    <w:div w:id="1345748476">
      <w:bodyDiv w:val="1"/>
      <w:marLeft w:val="0"/>
      <w:marRight w:val="0"/>
      <w:marTop w:val="0"/>
      <w:marBottom w:val="0"/>
      <w:divBdr>
        <w:top w:val="none" w:sz="0" w:space="0" w:color="auto"/>
        <w:left w:val="none" w:sz="0" w:space="0" w:color="auto"/>
        <w:bottom w:val="none" w:sz="0" w:space="0" w:color="auto"/>
        <w:right w:val="none" w:sz="0" w:space="0" w:color="auto"/>
      </w:divBdr>
    </w:div>
    <w:div w:id="1455249882">
      <w:bodyDiv w:val="1"/>
      <w:marLeft w:val="0"/>
      <w:marRight w:val="0"/>
      <w:marTop w:val="0"/>
      <w:marBottom w:val="0"/>
      <w:divBdr>
        <w:top w:val="none" w:sz="0" w:space="0" w:color="auto"/>
        <w:left w:val="none" w:sz="0" w:space="0" w:color="auto"/>
        <w:bottom w:val="none" w:sz="0" w:space="0" w:color="auto"/>
        <w:right w:val="none" w:sz="0" w:space="0" w:color="auto"/>
      </w:divBdr>
    </w:div>
    <w:div w:id="1594581589">
      <w:bodyDiv w:val="1"/>
      <w:marLeft w:val="0"/>
      <w:marRight w:val="0"/>
      <w:marTop w:val="0"/>
      <w:marBottom w:val="0"/>
      <w:divBdr>
        <w:top w:val="none" w:sz="0" w:space="0" w:color="auto"/>
        <w:left w:val="none" w:sz="0" w:space="0" w:color="auto"/>
        <w:bottom w:val="none" w:sz="0" w:space="0" w:color="auto"/>
        <w:right w:val="none" w:sz="0" w:space="0" w:color="auto"/>
      </w:divBdr>
    </w:div>
    <w:div w:id="1608656932">
      <w:bodyDiv w:val="1"/>
      <w:marLeft w:val="0"/>
      <w:marRight w:val="0"/>
      <w:marTop w:val="0"/>
      <w:marBottom w:val="0"/>
      <w:divBdr>
        <w:top w:val="none" w:sz="0" w:space="0" w:color="auto"/>
        <w:left w:val="none" w:sz="0" w:space="0" w:color="auto"/>
        <w:bottom w:val="none" w:sz="0" w:space="0" w:color="auto"/>
        <w:right w:val="none" w:sz="0" w:space="0" w:color="auto"/>
      </w:divBdr>
    </w:div>
    <w:div w:id="1631865610">
      <w:bodyDiv w:val="1"/>
      <w:marLeft w:val="0"/>
      <w:marRight w:val="0"/>
      <w:marTop w:val="0"/>
      <w:marBottom w:val="0"/>
      <w:divBdr>
        <w:top w:val="none" w:sz="0" w:space="0" w:color="auto"/>
        <w:left w:val="none" w:sz="0" w:space="0" w:color="auto"/>
        <w:bottom w:val="none" w:sz="0" w:space="0" w:color="auto"/>
        <w:right w:val="none" w:sz="0" w:space="0" w:color="auto"/>
      </w:divBdr>
    </w:div>
    <w:div w:id="1754859811">
      <w:bodyDiv w:val="1"/>
      <w:marLeft w:val="0"/>
      <w:marRight w:val="0"/>
      <w:marTop w:val="0"/>
      <w:marBottom w:val="0"/>
      <w:divBdr>
        <w:top w:val="none" w:sz="0" w:space="0" w:color="auto"/>
        <w:left w:val="none" w:sz="0" w:space="0" w:color="auto"/>
        <w:bottom w:val="none" w:sz="0" w:space="0" w:color="auto"/>
        <w:right w:val="none" w:sz="0" w:space="0" w:color="auto"/>
      </w:divBdr>
    </w:div>
    <w:div w:id="1766925021">
      <w:bodyDiv w:val="1"/>
      <w:marLeft w:val="0"/>
      <w:marRight w:val="0"/>
      <w:marTop w:val="0"/>
      <w:marBottom w:val="0"/>
      <w:divBdr>
        <w:top w:val="none" w:sz="0" w:space="0" w:color="auto"/>
        <w:left w:val="none" w:sz="0" w:space="0" w:color="auto"/>
        <w:bottom w:val="none" w:sz="0" w:space="0" w:color="auto"/>
        <w:right w:val="none" w:sz="0" w:space="0" w:color="auto"/>
      </w:divBdr>
    </w:div>
    <w:div w:id="1806847801">
      <w:bodyDiv w:val="1"/>
      <w:marLeft w:val="0"/>
      <w:marRight w:val="0"/>
      <w:marTop w:val="0"/>
      <w:marBottom w:val="0"/>
      <w:divBdr>
        <w:top w:val="none" w:sz="0" w:space="0" w:color="auto"/>
        <w:left w:val="none" w:sz="0" w:space="0" w:color="auto"/>
        <w:bottom w:val="none" w:sz="0" w:space="0" w:color="auto"/>
        <w:right w:val="none" w:sz="0" w:space="0" w:color="auto"/>
      </w:divBdr>
    </w:div>
    <w:div w:id="1916742760">
      <w:bodyDiv w:val="1"/>
      <w:marLeft w:val="0"/>
      <w:marRight w:val="0"/>
      <w:marTop w:val="0"/>
      <w:marBottom w:val="0"/>
      <w:divBdr>
        <w:top w:val="none" w:sz="0" w:space="0" w:color="auto"/>
        <w:left w:val="none" w:sz="0" w:space="0" w:color="auto"/>
        <w:bottom w:val="none" w:sz="0" w:space="0" w:color="auto"/>
        <w:right w:val="none" w:sz="0" w:space="0" w:color="auto"/>
      </w:divBdr>
      <w:divsChild>
        <w:div w:id="580453342">
          <w:marLeft w:val="0"/>
          <w:marRight w:val="0"/>
          <w:marTop w:val="0"/>
          <w:marBottom w:val="0"/>
          <w:divBdr>
            <w:top w:val="none" w:sz="0" w:space="0" w:color="auto"/>
            <w:left w:val="none" w:sz="0" w:space="0" w:color="auto"/>
            <w:bottom w:val="none" w:sz="0" w:space="0" w:color="auto"/>
            <w:right w:val="none" w:sz="0" w:space="0" w:color="auto"/>
          </w:divBdr>
        </w:div>
      </w:divsChild>
    </w:div>
    <w:div w:id="2037927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ovile.ibianskaite@lidl.lt"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582DCC-3160-4C3B-80A0-DA53A9575C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4229</Words>
  <Characters>2411</Characters>
  <Application>Microsoft Office Word</Application>
  <DocSecurity>0</DocSecurity>
  <Lines>20</Lines>
  <Paragraphs>13</Paragraphs>
  <ScaleCrop>false</ScaleCrop>
  <HeadingPairs>
    <vt:vector size="6" baseType="variant">
      <vt:variant>
        <vt:lpstr>Title</vt:lpstr>
      </vt:variant>
      <vt:variant>
        <vt:i4>1</vt:i4>
      </vt:variant>
      <vt:variant>
        <vt:lpstr>Pavadinimas</vt:lpstr>
      </vt:variant>
      <vt:variant>
        <vt:i4>1</vt:i4>
      </vt:variant>
      <vt:variant>
        <vt:lpstr>Titel</vt:lpstr>
      </vt:variant>
      <vt:variant>
        <vt:i4>1</vt:i4>
      </vt:variant>
    </vt:vector>
  </HeadingPairs>
  <TitlesOfParts>
    <vt:vector size="3" baseType="lpstr">
      <vt:lpstr>Headline</vt:lpstr>
      <vt:lpstr>Headline</vt:lpstr>
      <vt:lpstr>Headline</vt:lpstr>
    </vt:vector>
  </TitlesOfParts>
  <Company>LIDL Stiftung &amp; Co. KG</Company>
  <LinksUpToDate>false</LinksUpToDate>
  <CharactersWithSpaces>6627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Headline</dc:title>
  <dc:creator>Lidl Stiftung &amp; Co. KG</dc:creator>
  <cp:lastModifiedBy>Diana Ustinovaitė</cp:lastModifiedBy>
  <cp:revision>2</cp:revision>
  <cp:lastPrinted>2017-05-17T10:42:00Z</cp:lastPrinted>
  <dcterms:created xsi:type="dcterms:W3CDTF">2022-04-14T05:22:00Z</dcterms:created>
  <dcterms:modified xsi:type="dcterms:W3CDTF">2022-04-14T05:22:00Z</dcterms:modified>
</cp:coreProperties>
</file>